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0E834" w14:textId="77777777" w:rsidR="00670538" w:rsidRPr="004D22B9" w:rsidRDefault="00670538" w:rsidP="00670538">
      <w:pPr>
        <w:shd w:val="clear" w:color="auto" w:fill="FEFEFE"/>
        <w:spacing w:before="100" w:beforeAutospacing="1" w:after="100" w:afterAutospacing="1" w:line="840" w:lineRule="atLeast"/>
        <w:outlineLvl w:val="0"/>
        <w:rPr>
          <w:rFonts w:eastAsia="Times New Roman" w:cstheme="minorHAnsi"/>
          <w:b/>
          <w:bCs/>
          <w:color w:val="1E333E"/>
          <w:kern w:val="36"/>
          <w:sz w:val="48"/>
          <w:szCs w:val="48"/>
          <w:u w:val="single"/>
          <w:lang w:eastAsia="en-GB"/>
        </w:rPr>
      </w:pPr>
      <w:r w:rsidRPr="004D22B9">
        <w:rPr>
          <w:rFonts w:eastAsia="Times New Roman" w:cstheme="minorHAnsi"/>
          <w:b/>
          <w:bCs/>
          <w:color w:val="1E333E"/>
          <w:kern w:val="36"/>
          <w:sz w:val="40"/>
          <w:szCs w:val="40"/>
          <w:u w:val="single"/>
          <w:lang w:eastAsia="en-GB"/>
        </w:rPr>
        <w:t>Private Consultants and Shared Care Prescribing Policy</w:t>
      </w:r>
    </w:p>
    <w:p w14:paraId="0C18E730" w14:textId="77777777" w:rsidR="00670538" w:rsidRPr="00670538" w:rsidRDefault="00670538" w:rsidP="00670538">
      <w:pPr>
        <w:shd w:val="clear" w:color="auto" w:fill="FEFEFE"/>
        <w:spacing w:after="0" w:line="240" w:lineRule="auto"/>
        <w:rPr>
          <w:rFonts w:ascii="Helvetica" w:eastAsia="Times New Roman" w:hAnsi="Helvetica" w:cs="Times New Roman"/>
          <w:color w:val="212B32"/>
          <w:sz w:val="24"/>
          <w:szCs w:val="24"/>
          <w:lang w:eastAsia="en-GB"/>
        </w:rPr>
      </w:pPr>
      <w:r w:rsidRPr="00670538">
        <w:rPr>
          <w:rFonts w:ascii="Helvetica" w:eastAsia="Times New Roman" w:hAnsi="Helvetica" w:cs="Times New Roman"/>
          <w:color w:val="212B32"/>
          <w:sz w:val="24"/>
          <w:szCs w:val="24"/>
          <w:lang w:eastAsia="en-GB"/>
        </w:rPr>
        <w:t> </w:t>
      </w:r>
    </w:p>
    <w:p w14:paraId="3269DD2D" w14:textId="2FDE68CF" w:rsidR="00670538" w:rsidRPr="00214EA3"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Created: </w:t>
      </w:r>
      <w:r w:rsidRPr="00214EA3">
        <w:rPr>
          <w:rFonts w:eastAsia="Times New Roman" w:cstheme="minorHAnsi"/>
          <w:color w:val="212B32"/>
          <w:sz w:val="24"/>
          <w:szCs w:val="24"/>
          <w:lang w:eastAsia="en-GB"/>
        </w:rPr>
        <w:t>13</w:t>
      </w:r>
      <w:r w:rsidRPr="00214EA3">
        <w:rPr>
          <w:rFonts w:eastAsia="Times New Roman" w:cstheme="minorHAnsi"/>
          <w:color w:val="212B32"/>
          <w:sz w:val="24"/>
          <w:szCs w:val="24"/>
          <w:vertAlign w:val="superscript"/>
          <w:lang w:eastAsia="en-GB"/>
        </w:rPr>
        <w:t>th</w:t>
      </w:r>
      <w:r w:rsidRPr="00214EA3">
        <w:rPr>
          <w:rFonts w:eastAsia="Times New Roman" w:cstheme="minorHAnsi"/>
          <w:color w:val="212B32"/>
          <w:sz w:val="24"/>
          <w:szCs w:val="24"/>
          <w:lang w:eastAsia="en-GB"/>
        </w:rPr>
        <w:t xml:space="preserve"> September 2023</w:t>
      </w:r>
      <w:r w:rsidR="000008E2">
        <w:rPr>
          <w:rFonts w:eastAsia="Times New Roman" w:cstheme="minorHAnsi"/>
          <w:color w:val="212B32"/>
          <w:sz w:val="24"/>
          <w:szCs w:val="24"/>
          <w:lang w:eastAsia="en-GB"/>
        </w:rPr>
        <w:t>, Updated 19</w:t>
      </w:r>
      <w:r w:rsidR="000008E2" w:rsidRPr="000008E2">
        <w:rPr>
          <w:rFonts w:eastAsia="Times New Roman" w:cstheme="minorHAnsi"/>
          <w:color w:val="212B32"/>
          <w:sz w:val="24"/>
          <w:szCs w:val="24"/>
          <w:vertAlign w:val="superscript"/>
          <w:lang w:eastAsia="en-GB"/>
        </w:rPr>
        <w:t>th</w:t>
      </w:r>
      <w:r w:rsidR="000008E2">
        <w:rPr>
          <w:rFonts w:eastAsia="Times New Roman" w:cstheme="minorHAnsi"/>
          <w:color w:val="212B32"/>
          <w:sz w:val="24"/>
          <w:szCs w:val="24"/>
          <w:lang w:eastAsia="en-GB"/>
        </w:rPr>
        <w:t xml:space="preserve"> October 2024</w:t>
      </w:r>
    </w:p>
    <w:p w14:paraId="79ADC43F" w14:textId="229E2F3E" w:rsidR="00670538" w:rsidRPr="00670538" w:rsidRDefault="00581F69"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214EA3">
        <w:rPr>
          <w:rFonts w:eastAsia="Times New Roman" w:cstheme="minorHAnsi"/>
          <w:color w:val="212B32"/>
          <w:sz w:val="24"/>
          <w:szCs w:val="24"/>
          <w:lang w:eastAsia="en-GB"/>
        </w:rPr>
        <w:t xml:space="preserve">This </w:t>
      </w:r>
      <w:r w:rsidR="00214EA3" w:rsidRPr="00214EA3">
        <w:rPr>
          <w:rFonts w:eastAsia="Times New Roman" w:cstheme="minorHAnsi"/>
          <w:color w:val="212B32"/>
          <w:sz w:val="24"/>
          <w:szCs w:val="24"/>
          <w:lang w:eastAsia="en-GB"/>
        </w:rPr>
        <w:t>document</w:t>
      </w:r>
      <w:r w:rsidRPr="00214EA3">
        <w:rPr>
          <w:rFonts w:eastAsia="Times New Roman" w:cstheme="minorHAnsi"/>
          <w:color w:val="212B32"/>
          <w:sz w:val="24"/>
          <w:szCs w:val="24"/>
          <w:lang w:eastAsia="en-GB"/>
        </w:rPr>
        <w:t xml:space="preserve"> aims to explain how the NHS and General Practice work alongside private providers of healthcare. </w:t>
      </w:r>
      <w:r w:rsidR="00670538" w:rsidRPr="00670538">
        <w:rPr>
          <w:rFonts w:eastAsia="Times New Roman" w:cstheme="minorHAnsi"/>
          <w:color w:val="212B32"/>
          <w:sz w:val="24"/>
          <w:szCs w:val="24"/>
          <w:lang w:eastAsia="en-GB"/>
        </w:rPr>
        <w:t xml:space="preserve">We understand that some patients will </w:t>
      </w:r>
      <w:r w:rsidRPr="00214EA3">
        <w:rPr>
          <w:rFonts w:eastAsia="Times New Roman" w:cstheme="minorHAnsi"/>
          <w:color w:val="212B32"/>
          <w:sz w:val="24"/>
          <w:szCs w:val="24"/>
          <w:lang w:eastAsia="en-GB"/>
        </w:rPr>
        <w:t>choose</w:t>
      </w:r>
      <w:r w:rsidR="00670538" w:rsidRPr="00670538">
        <w:rPr>
          <w:rFonts w:eastAsia="Times New Roman" w:cstheme="minorHAnsi"/>
          <w:color w:val="212B32"/>
          <w:sz w:val="24"/>
          <w:szCs w:val="24"/>
          <w:lang w:eastAsia="en-GB"/>
        </w:rPr>
        <w:t xml:space="preserve"> to have some or </w:t>
      </w:r>
      <w:proofErr w:type="gramStart"/>
      <w:r w:rsidR="00670538" w:rsidRPr="00670538">
        <w:rPr>
          <w:rFonts w:eastAsia="Times New Roman" w:cstheme="minorHAnsi"/>
          <w:color w:val="212B32"/>
          <w:sz w:val="24"/>
          <w:szCs w:val="24"/>
          <w:lang w:eastAsia="en-GB"/>
        </w:rPr>
        <w:t>all of</w:t>
      </w:r>
      <w:proofErr w:type="gramEnd"/>
      <w:r w:rsidR="00670538" w:rsidRPr="00670538">
        <w:rPr>
          <w:rFonts w:eastAsia="Times New Roman" w:cstheme="minorHAnsi"/>
          <w:color w:val="212B32"/>
          <w:sz w:val="24"/>
          <w:szCs w:val="24"/>
          <w:lang w:eastAsia="en-GB"/>
        </w:rPr>
        <w:t xml:space="preserve"> their treatment privately</w:t>
      </w:r>
      <w:r w:rsidRPr="00214EA3">
        <w:rPr>
          <w:rFonts w:eastAsia="Times New Roman" w:cstheme="minorHAnsi"/>
          <w:color w:val="212B32"/>
          <w:sz w:val="24"/>
          <w:szCs w:val="24"/>
          <w:lang w:eastAsia="en-GB"/>
        </w:rPr>
        <w:t>.</w:t>
      </w:r>
    </w:p>
    <w:p w14:paraId="1547BB54" w14:textId="3AB451E6" w:rsidR="00670538" w:rsidRPr="00214EA3" w:rsidRDefault="00F90758" w:rsidP="00581F69">
      <w:pPr>
        <w:shd w:val="clear" w:color="auto" w:fill="FEFEFE"/>
        <w:spacing w:after="0" w:line="240" w:lineRule="auto"/>
        <w:rPr>
          <w:rFonts w:eastAsia="Times New Roman" w:cstheme="minorHAnsi"/>
          <w:b/>
          <w:bCs/>
          <w:color w:val="1E333E"/>
          <w:sz w:val="24"/>
          <w:szCs w:val="24"/>
          <w:lang w:eastAsia="en-GB"/>
        </w:rPr>
      </w:pPr>
      <w:r>
        <w:rPr>
          <w:rFonts w:eastAsia="Times New Roman" w:cstheme="minorHAnsi"/>
          <w:b/>
          <w:bCs/>
          <w:color w:val="1E333E"/>
          <w:sz w:val="24"/>
          <w:szCs w:val="24"/>
          <w:lang w:eastAsia="en-GB"/>
        </w:rPr>
        <w:t>I would like to see a consultant privately, w</w:t>
      </w:r>
      <w:r w:rsidR="00670538" w:rsidRPr="00670538">
        <w:rPr>
          <w:rFonts w:eastAsia="Times New Roman" w:cstheme="minorHAnsi"/>
          <w:b/>
          <w:bCs/>
          <w:color w:val="1E333E"/>
          <w:sz w:val="24"/>
          <w:szCs w:val="24"/>
          <w:lang w:eastAsia="en-GB"/>
        </w:rPr>
        <w:t>hat do I need to do?</w:t>
      </w:r>
    </w:p>
    <w:p w14:paraId="7BEA5131" w14:textId="05A5C635" w:rsidR="00670538" w:rsidRPr="00670538" w:rsidRDefault="00581F69"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214EA3">
        <w:rPr>
          <w:rFonts w:eastAsia="Times New Roman" w:cstheme="minorHAnsi"/>
          <w:color w:val="212B32"/>
          <w:sz w:val="24"/>
          <w:szCs w:val="24"/>
          <w:lang w:eastAsia="en-GB"/>
        </w:rPr>
        <w:t xml:space="preserve">Your GP </w:t>
      </w:r>
      <w:r w:rsidR="00670538" w:rsidRPr="00670538">
        <w:rPr>
          <w:rFonts w:eastAsia="Times New Roman" w:cstheme="minorHAnsi"/>
          <w:color w:val="212B32"/>
          <w:sz w:val="24"/>
          <w:szCs w:val="24"/>
          <w:lang w:eastAsia="en-GB"/>
        </w:rPr>
        <w:t xml:space="preserve">will write a referral letter </w:t>
      </w:r>
      <w:r w:rsidRPr="00214EA3">
        <w:rPr>
          <w:rFonts w:eastAsia="Times New Roman" w:cstheme="minorHAnsi"/>
          <w:color w:val="212B32"/>
          <w:sz w:val="24"/>
          <w:szCs w:val="24"/>
          <w:lang w:eastAsia="en-GB"/>
        </w:rPr>
        <w:t xml:space="preserve">which will include information regarding the problem or concerns that you have and </w:t>
      </w:r>
      <w:r w:rsidR="00670538" w:rsidRPr="00670538">
        <w:rPr>
          <w:rFonts w:eastAsia="Times New Roman" w:cstheme="minorHAnsi"/>
          <w:color w:val="212B32"/>
          <w:sz w:val="24"/>
          <w:szCs w:val="24"/>
          <w:lang w:eastAsia="en-GB"/>
        </w:rPr>
        <w:t xml:space="preserve">any relevant medical details about you. </w:t>
      </w:r>
      <w:r w:rsidRPr="00214EA3">
        <w:rPr>
          <w:rFonts w:eastAsia="Times New Roman" w:cstheme="minorHAnsi"/>
          <w:color w:val="212B32"/>
          <w:sz w:val="24"/>
          <w:szCs w:val="24"/>
          <w:lang w:eastAsia="en-GB"/>
        </w:rPr>
        <w:t>You will be notified when this letter is ready to collect from reception</w:t>
      </w:r>
      <w:r w:rsidR="00906A35">
        <w:rPr>
          <w:rFonts w:eastAsia="Times New Roman" w:cstheme="minorHAnsi"/>
          <w:color w:val="212B32"/>
          <w:sz w:val="24"/>
          <w:szCs w:val="24"/>
          <w:lang w:eastAsia="en-GB"/>
        </w:rPr>
        <w:t xml:space="preserve">. Please then </w:t>
      </w:r>
      <w:r w:rsidRPr="00214EA3">
        <w:rPr>
          <w:rFonts w:eastAsia="Times New Roman" w:cstheme="minorHAnsi"/>
          <w:color w:val="212B32"/>
          <w:sz w:val="24"/>
          <w:szCs w:val="24"/>
          <w:lang w:eastAsia="en-GB"/>
        </w:rPr>
        <w:t>take</w:t>
      </w:r>
      <w:r w:rsidR="00906A35">
        <w:rPr>
          <w:rFonts w:eastAsia="Times New Roman" w:cstheme="minorHAnsi"/>
          <w:color w:val="212B32"/>
          <w:sz w:val="24"/>
          <w:szCs w:val="24"/>
          <w:lang w:eastAsia="en-GB"/>
        </w:rPr>
        <w:t xml:space="preserve"> this letter</w:t>
      </w:r>
      <w:r w:rsidR="00821193">
        <w:rPr>
          <w:rFonts w:eastAsia="Times New Roman" w:cstheme="minorHAnsi"/>
          <w:color w:val="212B32"/>
          <w:sz w:val="24"/>
          <w:szCs w:val="24"/>
          <w:lang w:eastAsia="en-GB"/>
        </w:rPr>
        <w:t xml:space="preserve"> to</w:t>
      </w:r>
      <w:r w:rsidR="00906A35">
        <w:rPr>
          <w:rFonts w:eastAsia="Times New Roman" w:cstheme="minorHAnsi"/>
          <w:color w:val="212B32"/>
          <w:sz w:val="24"/>
          <w:szCs w:val="24"/>
          <w:lang w:eastAsia="en-GB"/>
        </w:rPr>
        <w:t xml:space="preserve"> the </w:t>
      </w:r>
      <w:r w:rsidRPr="00214EA3">
        <w:rPr>
          <w:rFonts w:eastAsia="Times New Roman" w:cstheme="minorHAnsi"/>
          <w:color w:val="212B32"/>
          <w:sz w:val="24"/>
          <w:szCs w:val="24"/>
          <w:lang w:eastAsia="en-GB"/>
        </w:rPr>
        <w:t>private appointment. There is no charge for this.</w:t>
      </w:r>
    </w:p>
    <w:p w14:paraId="5757FF5B" w14:textId="77777777" w:rsidR="00581F69" w:rsidRPr="00214EA3" w:rsidRDefault="00670538" w:rsidP="00581F69">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Please note that if an insurance company wishes for a specific form to be completed you may be charged for this additional work.</w:t>
      </w:r>
    </w:p>
    <w:p w14:paraId="69C6424F" w14:textId="7E31CB7A" w:rsidR="00670538" w:rsidRPr="00670538" w:rsidRDefault="00670538" w:rsidP="00581F69">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b/>
          <w:bCs/>
          <w:color w:val="1E333E"/>
          <w:sz w:val="24"/>
          <w:szCs w:val="24"/>
          <w:lang w:eastAsia="en-GB"/>
        </w:rPr>
        <w:t>Seeing the Consultant</w:t>
      </w:r>
    </w:p>
    <w:p w14:paraId="75EAAD4F" w14:textId="77777777" w:rsidR="00670538" w:rsidRPr="00670538" w:rsidRDefault="00670538" w:rsidP="00670538">
      <w:pPr>
        <w:shd w:val="clear" w:color="auto" w:fill="FEFEFE"/>
        <w:spacing w:before="100" w:beforeAutospacing="1" w:after="100" w:afterAutospacing="1" w:line="480" w:lineRule="atLeast"/>
        <w:outlineLvl w:val="2"/>
        <w:rPr>
          <w:rFonts w:eastAsia="Times New Roman" w:cstheme="minorHAnsi"/>
          <w:b/>
          <w:bCs/>
          <w:color w:val="1E333E"/>
          <w:sz w:val="24"/>
          <w:szCs w:val="24"/>
          <w:lang w:eastAsia="en-GB"/>
        </w:rPr>
      </w:pPr>
      <w:r w:rsidRPr="00670538">
        <w:rPr>
          <w:rFonts w:eastAsia="Times New Roman" w:cstheme="minorHAnsi"/>
          <w:b/>
          <w:bCs/>
          <w:color w:val="1E333E"/>
          <w:sz w:val="24"/>
          <w:szCs w:val="24"/>
          <w:lang w:eastAsia="en-GB"/>
        </w:rPr>
        <w:t>What happens if I need a test or procedure?</w:t>
      </w:r>
    </w:p>
    <w:p w14:paraId="47079D05" w14:textId="1B9159F5" w:rsidR="00670538" w:rsidRPr="00670538"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If the Consultant thinks that you need any tests </w:t>
      </w:r>
      <w:r w:rsidR="000832AA">
        <w:rPr>
          <w:rFonts w:eastAsia="Times New Roman" w:cstheme="minorHAnsi"/>
          <w:color w:val="212B32"/>
          <w:sz w:val="24"/>
          <w:szCs w:val="24"/>
          <w:lang w:eastAsia="en-GB"/>
        </w:rPr>
        <w:t>(</w:t>
      </w:r>
      <w:r w:rsidRPr="00670538">
        <w:rPr>
          <w:rFonts w:eastAsia="Times New Roman" w:cstheme="minorHAnsi"/>
          <w:color w:val="212B32"/>
          <w:sz w:val="24"/>
          <w:szCs w:val="24"/>
          <w:lang w:eastAsia="en-GB"/>
        </w:rPr>
        <w:t>including blood tests</w:t>
      </w:r>
      <w:r w:rsidR="008033F7">
        <w:rPr>
          <w:rFonts w:eastAsia="Times New Roman" w:cstheme="minorHAnsi"/>
          <w:color w:val="212B32"/>
          <w:sz w:val="24"/>
          <w:szCs w:val="24"/>
          <w:lang w:eastAsia="en-GB"/>
        </w:rPr>
        <w:t xml:space="preserve"> and </w:t>
      </w:r>
      <w:r w:rsidR="000832AA">
        <w:rPr>
          <w:rFonts w:eastAsia="Times New Roman" w:cstheme="minorHAnsi"/>
          <w:color w:val="212B32"/>
          <w:sz w:val="24"/>
          <w:szCs w:val="24"/>
          <w:lang w:eastAsia="en-GB"/>
        </w:rPr>
        <w:t>scans</w:t>
      </w:r>
      <w:r w:rsidR="008033F7">
        <w:rPr>
          <w:rFonts w:eastAsia="Times New Roman" w:cstheme="minorHAnsi"/>
          <w:color w:val="212B32"/>
          <w:sz w:val="24"/>
          <w:szCs w:val="24"/>
          <w:lang w:eastAsia="en-GB"/>
        </w:rPr>
        <w:t>)</w:t>
      </w:r>
      <w:r w:rsidRPr="00670538">
        <w:rPr>
          <w:rFonts w:eastAsia="Times New Roman" w:cstheme="minorHAnsi"/>
          <w:color w:val="212B32"/>
          <w:sz w:val="24"/>
          <w:szCs w:val="24"/>
          <w:lang w:eastAsia="en-GB"/>
        </w:rPr>
        <w:t xml:space="preserve"> or a surgical procedure, then the Consultant is responsible for:</w:t>
      </w:r>
    </w:p>
    <w:p w14:paraId="0A1FA342" w14:textId="77777777" w:rsidR="00670538" w:rsidRPr="00670538"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 Arranging tests and any medications that might be needed prior to the test, as well as explaining how and when you will receive a date for the test, and what to do if the date is not suitable for you. Please note: the cost of these </w:t>
      </w:r>
      <w:proofErr w:type="gramStart"/>
      <w:r w:rsidRPr="00670538">
        <w:rPr>
          <w:rFonts w:eastAsia="Times New Roman" w:cstheme="minorHAnsi"/>
          <w:color w:val="212B32"/>
          <w:sz w:val="24"/>
          <w:szCs w:val="24"/>
          <w:lang w:eastAsia="en-GB"/>
        </w:rPr>
        <w:t>are</w:t>
      </w:r>
      <w:proofErr w:type="gramEnd"/>
      <w:r w:rsidRPr="00670538">
        <w:rPr>
          <w:rFonts w:eastAsia="Times New Roman" w:cstheme="minorHAnsi"/>
          <w:color w:val="212B32"/>
          <w:sz w:val="24"/>
          <w:szCs w:val="24"/>
          <w:lang w:eastAsia="en-GB"/>
        </w:rPr>
        <w:t xml:space="preserve"> your responsibility to fund yourself.</w:t>
      </w:r>
    </w:p>
    <w:p w14:paraId="7AC6D7AA" w14:textId="77777777" w:rsidR="00670538" w:rsidRPr="00670538"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 Giving you your results and explaining what they mean. This may be via letter or a further face to face appointment. Please do not contact the practice to discuss the results of tests organised by other doctors. It is the Consultant’s responsibility to discuss this with you, and the practice may not have access to the </w:t>
      </w:r>
      <w:proofErr w:type="gramStart"/>
      <w:r w:rsidRPr="00670538">
        <w:rPr>
          <w:rFonts w:eastAsia="Times New Roman" w:cstheme="minorHAnsi"/>
          <w:color w:val="212B32"/>
          <w:sz w:val="24"/>
          <w:szCs w:val="24"/>
          <w:lang w:eastAsia="en-GB"/>
        </w:rPr>
        <w:t>results, or</w:t>
      </w:r>
      <w:proofErr w:type="gramEnd"/>
      <w:r w:rsidRPr="00670538">
        <w:rPr>
          <w:rFonts w:eastAsia="Times New Roman" w:cstheme="minorHAnsi"/>
          <w:color w:val="212B32"/>
          <w:sz w:val="24"/>
          <w:szCs w:val="24"/>
          <w:lang w:eastAsia="en-GB"/>
        </w:rPr>
        <w:t xml:space="preserve"> be in a position to interpret them.</w:t>
      </w:r>
    </w:p>
    <w:p w14:paraId="4AB92A94" w14:textId="65EC1F99" w:rsidR="00670538" w:rsidRPr="00214EA3" w:rsidRDefault="00670538" w:rsidP="00581F69">
      <w:pPr>
        <w:shd w:val="clear" w:color="auto" w:fill="FEFEFE"/>
        <w:spacing w:after="0" w:line="240" w:lineRule="auto"/>
        <w:rPr>
          <w:rFonts w:eastAsia="Times New Roman" w:cstheme="minorHAnsi"/>
          <w:b/>
          <w:bCs/>
          <w:color w:val="1E333E"/>
          <w:sz w:val="24"/>
          <w:szCs w:val="24"/>
          <w:lang w:eastAsia="en-GB"/>
        </w:rPr>
      </w:pPr>
      <w:r w:rsidRPr="00670538">
        <w:rPr>
          <w:rFonts w:eastAsia="Times New Roman" w:cstheme="minorHAnsi"/>
          <w:color w:val="212B32"/>
          <w:sz w:val="24"/>
          <w:szCs w:val="24"/>
          <w:lang w:eastAsia="en-GB"/>
        </w:rPr>
        <w:t> </w:t>
      </w:r>
      <w:r w:rsidRPr="00670538">
        <w:rPr>
          <w:rFonts w:eastAsia="Times New Roman" w:cstheme="minorHAnsi"/>
          <w:b/>
          <w:bCs/>
          <w:color w:val="1E333E"/>
          <w:sz w:val="24"/>
          <w:szCs w:val="24"/>
          <w:lang w:eastAsia="en-GB"/>
        </w:rPr>
        <w:t>What happens if I need new medicines?</w:t>
      </w:r>
    </w:p>
    <w:p w14:paraId="3C2C85FF" w14:textId="77777777" w:rsidR="00581F69" w:rsidRPr="00214EA3"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The Consultant might suggest prescribing new medicines for you or might want to make changes to the medicines that you are already taking. They will be responsible for giving you the first prescription of any new medicine that you need to start taking straight away, also they may need to continue prescribing until the condition is stabilised. </w:t>
      </w:r>
    </w:p>
    <w:p w14:paraId="3CA34CAD" w14:textId="52164A48" w:rsidR="00670538" w:rsidRPr="00670538"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Please note if you take a private prescription to any NHS Pharmacy you will have to pay the actual cost of the medication rather than the current NHS standard prescription charge, </w:t>
      </w:r>
      <w:r w:rsidRPr="00670538">
        <w:rPr>
          <w:rFonts w:eastAsia="Times New Roman" w:cstheme="minorHAnsi"/>
          <w:color w:val="212B32"/>
          <w:sz w:val="24"/>
          <w:szCs w:val="24"/>
          <w:lang w:eastAsia="en-GB"/>
        </w:rPr>
        <w:lastRenderedPageBreak/>
        <w:t xml:space="preserve">which may be </w:t>
      </w:r>
      <w:proofErr w:type="gramStart"/>
      <w:r w:rsidRPr="00670538">
        <w:rPr>
          <w:rFonts w:eastAsia="Times New Roman" w:cstheme="minorHAnsi"/>
          <w:color w:val="212B32"/>
          <w:sz w:val="24"/>
          <w:szCs w:val="24"/>
          <w:lang w:eastAsia="en-GB"/>
        </w:rPr>
        <w:t>more or less dependent</w:t>
      </w:r>
      <w:proofErr w:type="gramEnd"/>
      <w:r w:rsidRPr="00670538">
        <w:rPr>
          <w:rFonts w:eastAsia="Times New Roman" w:cstheme="minorHAnsi"/>
          <w:color w:val="212B32"/>
          <w:sz w:val="24"/>
          <w:szCs w:val="24"/>
          <w:lang w:eastAsia="en-GB"/>
        </w:rPr>
        <w:t xml:space="preserve"> on the medication prescribed. In some cases, your GP may be able to continue to prescribe these medications on an NHS prescription. </w:t>
      </w:r>
      <w:r w:rsidRPr="00670538">
        <w:rPr>
          <w:rFonts w:eastAsia="Times New Roman" w:cstheme="minorHAnsi"/>
          <w:b/>
          <w:bCs/>
          <w:color w:val="212B32"/>
          <w:sz w:val="24"/>
          <w:szCs w:val="24"/>
          <w:lang w:eastAsia="en-GB"/>
        </w:rPr>
        <w:t>This will need to be considered by the practice and is at the discretion of the GPs.</w:t>
      </w:r>
      <w:r w:rsidRPr="00670538">
        <w:rPr>
          <w:rFonts w:eastAsia="Times New Roman" w:cstheme="minorHAnsi"/>
          <w:color w:val="212B32"/>
          <w:sz w:val="24"/>
          <w:szCs w:val="24"/>
          <w:lang w:eastAsia="en-GB"/>
        </w:rPr>
        <w:t> DO NOT assume we will prescribe this for you.</w:t>
      </w:r>
    </w:p>
    <w:p w14:paraId="5FC16BAD" w14:textId="33BD6E06" w:rsidR="00670538" w:rsidRPr="00670538" w:rsidRDefault="00E751F6"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214EA3">
        <w:rPr>
          <w:rFonts w:eastAsia="Times New Roman" w:cstheme="minorHAnsi"/>
          <w:color w:val="212B32"/>
          <w:sz w:val="24"/>
          <w:szCs w:val="24"/>
          <w:lang w:eastAsia="en-GB"/>
        </w:rPr>
        <w:t>We do need to receive</w:t>
      </w:r>
      <w:r w:rsidR="00670538" w:rsidRPr="00670538">
        <w:rPr>
          <w:rFonts w:eastAsia="Times New Roman" w:cstheme="minorHAnsi"/>
          <w:color w:val="212B32"/>
          <w:sz w:val="24"/>
          <w:szCs w:val="24"/>
          <w:lang w:eastAsia="en-GB"/>
        </w:rPr>
        <w:t xml:space="preserve"> a full clinic letter from the consultant, which is signed by a GMC registered doctor</w:t>
      </w:r>
      <w:r w:rsidRPr="00214EA3">
        <w:rPr>
          <w:rFonts w:eastAsia="Times New Roman" w:cstheme="minorHAnsi"/>
          <w:color w:val="212B32"/>
          <w:sz w:val="24"/>
          <w:szCs w:val="24"/>
          <w:lang w:eastAsia="en-GB"/>
        </w:rPr>
        <w:t xml:space="preserve"> before we can consider prescribing the recommended medication. The letter</w:t>
      </w:r>
      <w:r w:rsidR="00670538" w:rsidRPr="00670538">
        <w:rPr>
          <w:rFonts w:eastAsia="Times New Roman" w:cstheme="minorHAnsi"/>
          <w:color w:val="212B32"/>
          <w:sz w:val="24"/>
          <w:szCs w:val="24"/>
          <w:lang w:eastAsia="en-GB"/>
        </w:rPr>
        <w:t xml:space="preserve"> must outline the reasons for treatment, explaining the precise details of the prescription; what it is being used to treat; how long the treatment is intended for; and what monitoring or follow up is required before the practice can decide whether we can continue to prescribe.</w:t>
      </w:r>
    </w:p>
    <w:p w14:paraId="1A4CBC18" w14:textId="4CD28203" w:rsidR="00670538" w:rsidRPr="00214EA3"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Please allow at least </w:t>
      </w:r>
      <w:r w:rsidR="008342D9">
        <w:rPr>
          <w:rFonts w:eastAsia="Times New Roman" w:cstheme="minorHAnsi"/>
          <w:color w:val="212B32"/>
          <w:sz w:val="24"/>
          <w:szCs w:val="24"/>
          <w:lang w:eastAsia="en-GB"/>
        </w:rPr>
        <w:t>fourteen</w:t>
      </w:r>
      <w:r w:rsidRPr="00670538">
        <w:rPr>
          <w:rFonts w:eastAsia="Times New Roman" w:cstheme="minorHAnsi"/>
          <w:color w:val="212B32"/>
          <w:sz w:val="24"/>
          <w:szCs w:val="24"/>
          <w:lang w:eastAsia="en-GB"/>
        </w:rPr>
        <w:t xml:space="preserve"> days </w:t>
      </w:r>
      <w:r w:rsidR="007F08C7">
        <w:rPr>
          <w:rFonts w:eastAsia="Times New Roman" w:cstheme="minorHAnsi"/>
          <w:color w:val="212B32"/>
          <w:sz w:val="24"/>
          <w:szCs w:val="24"/>
          <w:lang w:eastAsia="en-GB"/>
        </w:rPr>
        <w:t xml:space="preserve">for </w:t>
      </w:r>
      <w:r w:rsidRPr="00670538">
        <w:rPr>
          <w:rFonts w:eastAsia="Times New Roman" w:cstheme="minorHAnsi"/>
          <w:color w:val="212B32"/>
          <w:sz w:val="24"/>
          <w:szCs w:val="24"/>
          <w:lang w:eastAsia="en-GB"/>
        </w:rPr>
        <w:t xml:space="preserve">this letter to arrive before contacting your GP. If a prescription is needed sooner than </w:t>
      </w:r>
      <w:proofErr w:type="gramStart"/>
      <w:r w:rsidRPr="00670538">
        <w:rPr>
          <w:rFonts w:eastAsia="Times New Roman" w:cstheme="minorHAnsi"/>
          <w:color w:val="212B32"/>
          <w:sz w:val="24"/>
          <w:szCs w:val="24"/>
          <w:lang w:eastAsia="en-GB"/>
        </w:rPr>
        <w:t>this</w:t>
      </w:r>
      <w:proofErr w:type="gramEnd"/>
      <w:r w:rsidRPr="00670538">
        <w:rPr>
          <w:rFonts w:eastAsia="Times New Roman" w:cstheme="minorHAnsi"/>
          <w:color w:val="212B32"/>
          <w:sz w:val="24"/>
          <w:szCs w:val="24"/>
          <w:lang w:eastAsia="en-GB"/>
        </w:rPr>
        <w:t xml:space="preserve"> you should contact the Consultant’s team (usually via the secretary) for them to prescribe.</w:t>
      </w:r>
    </w:p>
    <w:p w14:paraId="2ED874C0" w14:textId="77777777" w:rsidR="00E16764" w:rsidRPr="00214EA3" w:rsidRDefault="00E16764" w:rsidP="00E16764">
      <w:pPr>
        <w:shd w:val="clear" w:color="auto" w:fill="FEFEFE"/>
        <w:spacing w:after="0" w:line="240" w:lineRule="auto"/>
        <w:rPr>
          <w:rFonts w:eastAsia="Times New Roman" w:cstheme="minorHAnsi"/>
          <w:b/>
          <w:bCs/>
          <w:color w:val="1E333E"/>
          <w:sz w:val="24"/>
          <w:szCs w:val="24"/>
          <w:lang w:eastAsia="en-GB"/>
        </w:rPr>
      </w:pPr>
      <w:r w:rsidRPr="00670538">
        <w:rPr>
          <w:rFonts w:eastAsia="Times New Roman" w:cstheme="minorHAnsi"/>
          <w:b/>
          <w:bCs/>
          <w:color w:val="1E333E"/>
          <w:sz w:val="24"/>
          <w:szCs w:val="24"/>
          <w:lang w:eastAsia="en-GB"/>
        </w:rPr>
        <w:t>Prescribing Policy</w:t>
      </w:r>
    </w:p>
    <w:p w14:paraId="7CC47AE1" w14:textId="75360DE2" w:rsidR="00073BB2" w:rsidRPr="00670538" w:rsidRDefault="00670538" w:rsidP="00073BB2">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 xml:space="preserve">Private consultants may suggest medications to patients which wouldn’t normally be prescribed by NHS GPs. </w:t>
      </w:r>
      <w:r w:rsidR="00E751F6" w:rsidRPr="00214EA3">
        <w:rPr>
          <w:rFonts w:eastAsia="Times New Roman" w:cstheme="minorHAnsi"/>
          <w:color w:val="212B32"/>
          <w:sz w:val="24"/>
          <w:szCs w:val="24"/>
          <w:lang w:eastAsia="en-GB"/>
        </w:rPr>
        <w:t>In Sheffield we have a traffic light list of medications which</w:t>
      </w:r>
      <w:r w:rsidR="00073BB2" w:rsidRPr="00214EA3">
        <w:rPr>
          <w:rFonts w:eastAsia="Times New Roman" w:cstheme="minorHAnsi"/>
          <w:color w:val="212B32"/>
          <w:sz w:val="24"/>
          <w:szCs w:val="24"/>
          <w:lang w:eastAsia="en-GB"/>
        </w:rPr>
        <w:t xml:space="preserve"> are colour coded and</w:t>
      </w:r>
      <w:r w:rsidR="00E751F6" w:rsidRPr="00214EA3">
        <w:rPr>
          <w:rFonts w:eastAsia="Times New Roman" w:cstheme="minorHAnsi"/>
          <w:color w:val="212B32"/>
          <w:sz w:val="24"/>
          <w:szCs w:val="24"/>
          <w:lang w:eastAsia="en-GB"/>
        </w:rPr>
        <w:t xml:space="preserve"> highlight which medication</w:t>
      </w:r>
      <w:r w:rsidR="00E16764" w:rsidRPr="00214EA3">
        <w:rPr>
          <w:rFonts w:eastAsia="Times New Roman" w:cstheme="minorHAnsi"/>
          <w:color w:val="212B32"/>
          <w:sz w:val="24"/>
          <w:szCs w:val="24"/>
          <w:lang w:eastAsia="en-GB"/>
        </w:rPr>
        <w:t xml:space="preserve">s </w:t>
      </w:r>
      <w:r w:rsidR="00E751F6" w:rsidRPr="00214EA3">
        <w:rPr>
          <w:rFonts w:eastAsia="Times New Roman" w:cstheme="minorHAnsi"/>
          <w:color w:val="212B32"/>
          <w:sz w:val="24"/>
          <w:szCs w:val="24"/>
          <w:lang w:eastAsia="en-GB"/>
        </w:rPr>
        <w:t xml:space="preserve">we can </w:t>
      </w:r>
      <w:r w:rsidR="00073BB2" w:rsidRPr="00214EA3">
        <w:rPr>
          <w:rFonts w:eastAsia="Times New Roman" w:cstheme="minorHAnsi"/>
          <w:color w:val="212B32"/>
          <w:sz w:val="24"/>
          <w:szCs w:val="24"/>
          <w:lang w:eastAsia="en-GB"/>
        </w:rPr>
        <w:t xml:space="preserve">safely prescribe </w:t>
      </w:r>
      <w:r w:rsidR="00073BB2" w:rsidRPr="00670538">
        <w:rPr>
          <w:rFonts w:eastAsia="Times New Roman" w:cstheme="minorHAnsi"/>
          <w:color w:val="212B32"/>
          <w:sz w:val="24"/>
          <w:szCs w:val="24"/>
          <w:lang w:eastAsia="en-GB"/>
        </w:rPr>
        <w:t xml:space="preserve">(Green), whether they </w:t>
      </w:r>
      <w:proofErr w:type="gramStart"/>
      <w:r w:rsidR="00073BB2" w:rsidRPr="00670538">
        <w:rPr>
          <w:rFonts w:eastAsia="Times New Roman" w:cstheme="minorHAnsi"/>
          <w:color w:val="212B32"/>
          <w:sz w:val="24"/>
          <w:szCs w:val="24"/>
          <w:lang w:eastAsia="en-GB"/>
        </w:rPr>
        <w:t>have to</w:t>
      </w:r>
      <w:proofErr w:type="gramEnd"/>
      <w:r w:rsidR="00073BB2" w:rsidRPr="00670538">
        <w:rPr>
          <w:rFonts w:eastAsia="Times New Roman" w:cstheme="minorHAnsi"/>
          <w:color w:val="212B32"/>
          <w:sz w:val="24"/>
          <w:szCs w:val="24"/>
          <w:lang w:eastAsia="en-GB"/>
        </w:rPr>
        <w:t xml:space="preserve"> be started and monitored by a hospital doctor (Amber), or whether they are not recommended as safe or effective treatments (Red)</w:t>
      </w:r>
      <w:r w:rsidR="00073BB2" w:rsidRPr="00214EA3">
        <w:rPr>
          <w:rFonts w:eastAsia="Times New Roman" w:cstheme="minorHAnsi"/>
          <w:color w:val="212B32"/>
          <w:sz w:val="24"/>
          <w:szCs w:val="24"/>
          <w:lang w:eastAsia="en-GB"/>
        </w:rPr>
        <w:t>.</w:t>
      </w:r>
    </w:p>
    <w:p w14:paraId="3B6CEECA" w14:textId="10BF5926" w:rsidR="00670538" w:rsidRPr="00670538" w:rsidRDefault="00E16764"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214EA3">
        <w:rPr>
          <w:rFonts w:eastAsia="Times New Roman" w:cstheme="minorHAnsi"/>
          <w:color w:val="212B32"/>
          <w:sz w:val="24"/>
          <w:szCs w:val="24"/>
          <w:lang w:eastAsia="en-GB"/>
        </w:rPr>
        <w:t xml:space="preserve">At </w:t>
      </w:r>
      <w:proofErr w:type="spellStart"/>
      <w:r w:rsidRPr="00214EA3">
        <w:rPr>
          <w:rFonts w:eastAsia="Times New Roman" w:cstheme="minorHAnsi"/>
          <w:color w:val="212B32"/>
          <w:sz w:val="24"/>
          <w:szCs w:val="24"/>
          <w:lang w:eastAsia="en-GB"/>
        </w:rPr>
        <w:t>Mosborough</w:t>
      </w:r>
      <w:proofErr w:type="spellEnd"/>
      <w:r w:rsidRPr="00214EA3">
        <w:rPr>
          <w:rFonts w:eastAsia="Times New Roman" w:cstheme="minorHAnsi"/>
          <w:color w:val="212B32"/>
          <w:sz w:val="24"/>
          <w:szCs w:val="24"/>
          <w:lang w:eastAsia="en-GB"/>
        </w:rPr>
        <w:t xml:space="preserve"> Health Centre patient safety and providing quality care to our patients are </w:t>
      </w:r>
      <w:r w:rsidR="006B17FD">
        <w:rPr>
          <w:rFonts w:eastAsia="Times New Roman" w:cstheme="minorHAnsi"/>
          <w:color w:val="212B32"/>
          <w:sz w:val="24"/>
          <w:szCs w:val="24"/>
          <w:lang w:eastAsia="en-GB"/>
        </w:rPr>
        <w:t xml:space="preserve">our </w:t>
      </w:r>
      <w:r w:rsidRPr="00214EA3">
        <w:rPr>
          <w:rFonts w:eastAsia="Times New Roman" w:cstheme="minorHAnsi"/>
          <w:color w:val="212B32"/>
          <w:sz w:val="24"/>
          <w:szCs w:val="24"/>
          <w:lang w:eastAsia="en-GB"/>
        </w:rPr>
        <w:t>top priorities.</w:t>
      </w:r>
      <w:r w:rsidR="00670538" w:rsidRPr="00670538">
        <w:rPr>
          <w:rFonts w:eastAsia="Times New Roman" w:cstheme="minorHAnsi"/>
          <w:color w:val="212B32"/>
          <w:sz w:val="24"/>
          <w:szCs w:val="24"/>
          <w:lang w:eastAsia="en-GB"/>
        </w:rPr>
        <w:t xml:space="preserve"> When a prescription is necessary our main considerations are effectiveness</w:t>
      </w:r>
      <w:r w:rsidR="004B28DF">
        <w:rPr>
          <w:rFonts w:eastAsia="Times New Roman" w:cstheme="minorHAnsi"/>
          <w:color w:val="212B32"/>
          <w:sz w:val="24"/>
          <w:szCs w:val="24"/>
          <w:lang w:eastAsia="en-GB"/>
        </w:rPr>
        <w:t xml:space="preserve">, </w:t>
      </w:r>
      <w:r w:rsidR="00670538" w:rsidRPr="00670538">
        <w:rPr>
          <w:rFonts w:eastAsia="Times New Roman" w:cstheme="minorHAnsi"/>
          <w:color w:val="212B32"/>
          <w:sz w:val="24"/>
          <w:szCs w:val="24"/>
          <w:lang w:eastAsia="en-GB"/>
        </w:rPr>
        <w:t>safety</w:t>
      </w:r>
      <w:r w:rsidR="00794691">
        <w:rPr>
          <w:rFonts w:eastAsia="Times New Roman" w:cstheme="minorHAnsi"/>
          <w:color w:val="212B32"/>
          <w:sz w:val="24"/>
          <w:szCs w:val="24"/>
          <w:lang w:eastAsia="en-GB"/>
        </w:rPr>
        <w:t xml:space="preserve"> and </w:t>
      </w:r>
      <w:r w:rsidR="001E097A">
        <w:rPr>
          <w:rFonts w:eastAsia="Times New Roman" w:cstheme="minorHAnsi"/>
          <w:color w:val="212B32"/>
          <w:sz w:val="24"/>
          <w:szCs w:val="24"/>
          <w:lang w:eastAsia="en-GB"/>
        </w:rPr>
        <w:t xml:space="preserve">that </w:t>
      </w:r>
      <w:r w:rsidR="003300B1">
        <w:rPr>
          <w:rFonts w:eastAsia="Times New Roman" w:cstheme="minorHAnsi"/>
          <w:color w:val="212B32"/>
          <w:sz w:val="24"/>
          <w:szCs w:val="24"/>
          <w:lang w:eastAsia="en-GB"/>
        </w:rPr>
        <w:t xml:space="preserve">prescribing this medication is </w:t>
      </w:r>
      <w:r w:rsidR="00794691">
        <w:rPr>
          <w:rFonts w:eastAsia="Times New Roman" w:cstheme="minorHAnsi"/>
          <w:color w:val="212B32"/>
          <w:sz w:val="24"/>
          <w:szCs w:val="24"/>
          <w:lang w:eastAsia="en-GB"/>
        </w:rPr>
        <w:t xml:space="preserve">within the limits of our </w:t>
      </w:r>
      <w:r w:rsidR="0043288F">
        <w:rPr>
          <w:rFonts w:eastAsia="Times New Roman" w:cstheme="minorHAnsi"/>
          <w:color w:val="212B32"/>
          <w:sz w:val="24"/>
          <w:szCs w:val="24"/>
          <w:lang w:eastAsia="en-GB"/>
        </w:rPr>
        <w:t>competence.</w:t>
      </w:r>
    </w:p>
    <w:p w14:paraId="5FF65D0D" w14:textId="77777777" w:rsidR="00670538" w:rsidRPr="00670538" w:rsidRDefault="00670538"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670538">
        <w:rPr>
          <w:rFonts w:eastAsia="Times New Roman" w:cstheme="minorHAnsi"/>
          <w:color w:val="212B32"/>
          <w:sz w:val="24"/>
          <w:szCs w:val="24"/>
          <w:lang w:eastAsia="en-GB"/>
        </w:rPr>
        <w:t>The Practice may not be able to issue you with an NHS prescription following a private consultation for the following reasons:</w:t>
      </w:r>
    </w:p>
    <w:p w14:paraId="095CB509" w14:textId="4D85806D" w:rsidR="00670538" w:rsidRPr="00091D71" w:rsidRDefault="00670538" w:rsidP="00091D71">
      <w:pPr>
        <w:pStyle w:val="ListParagraph"/>
        <w:numPr>
          <w:ilvl w:val="0"/>
          <w:numId w:val="5"/>
        </w:numPr>
        <w:shd w:val="clear" w:color="auto" w:fill="FEFEFE"/>
        <w:spacing w:before="100" w:beforeAutospacing="1" w:after="100" w:afterAutospacing="1" w:line="240" w:lineRule="auto"/>
        <w:rPr>
          <w:rFonts w:eastAsia="Times New Roman" w:cstheme="minorHAnsi"/>
          <w:color w:val="212B32"/>
          <w:sz w:val="24"/>
          <w:szCs w:val="24"/>
          <w:lang w:eastAsia="en-GB"/>
        </w:rPr>
      </w:pPr>
      <w:r w:rsidRPr="00091D71">
        <w:rPr>
          <w:rFonts w:eastAsia="Times New Roman" w:cstheme="minorHAnsi"/>
          <w:color w:val="212B32"/>
          <w:sz w:val="24"/>
          <w:szCs w:val="24"/>
          <w:lang w:eastAsia="en-GB"/>
        </w:rPr>
        <w:t>If the Practice considers that there is not a clear clinical indication for the prescription, and that in the same circumstances an NHS patient would not be offered this treatment</w:t>
      </w:r>
    </w:p>
    <w:p w14:paraId="4499D0AB" w14:textId="2D22EABF" w:rsidR="00670538" w:rsidRPr="00091D71" w:rsidRDefault="00670538" w:rsidP="00091D71">
      <w:pPr>
        <w:pStyle w:val="ListParagraph"/>
        <w:numPr>
          <w:ilvl w:val="0"/>
          <w:numId w:val="5"/>
        </w:numPr>
        <w:shd w:val="clear" w:color="auto" w:fill="FEFEFE"/>
        <w:spacing w:before="100" w:beforeAutospacing="1" w:after="100" w:afterAutospacing="1" w:line="240" w:lineRule="auto"/>
        <w:rPr>
          <w:rFonts w:eastAsia="Times New Roman" w:cstheme="minorHAnsi"/>
          <w:color w:val="212B32"/>
          <w:sz w:val="24"/>
          <w:szCs w:val="24"/>
          <w:lang w:eastAsia="en-GB"/>
        </w:rPr>
      </w:pPr>
      <w:r w:rsidRPr="00091D71">
        <w:rPr>
          <w:rFonts w:eastAsia="Times New Roman" w:cstheme="minorHAnsi"/>
          <w:color w:val="212B32"/>
          <w:sz w:val="24"/>
          <w:szCs w:val="24"/>
          <w:lang w:eastAsia="en-GB"/>
        </w:rPr>
        <w:t>If the private doctor recommends a new or experimental treatment, or recommends prescribing a medication outside of its licensed indication or outside of our formulary recommendations</w:t>
      </w:r>
      <w:r w:rsidR="00073BB2" w:rsidRPr="00091D71">
        <w:rPr>
          <w:rFonts w:eastAsia="Times New Roman" w:cstheme="minorHAnsi"/>
          <w:color w:val="212B32"/>
          <w:sz w:val="24"/>
          <w:szCs w:val="24"/>
          <w:lang w:eastAsia="en-GB"/>
        </w:rPr>
        <w:t xml:space="preserve"> (Red)</w:t>
      </w:r>
    </w:p>
    <w:p w14:paraId="5BE70503" w14:textId="7D4D5471" w:rsidR="00670538" w:rsidRPr="00091D71" w:rsidRDefault="00670538" w:rsidP="00091D71">
      <w:pPr>
        <w:pStyle w:val="ListParagraph"/>
        <w:numPr>
          <w:ilvl w:val="0"/>
          <w:numId w:val="5"/>
        </w:numPr>
        <w:shd w:val="clear" w:color="auto" w:fill="FEFEFE"/>
        <w:spacing w:before="100" w:beforeAutospacing="1" w:after="100" w:afterAutospacing="1" w:line="240" w:lineRule="auto"/>
        <w:rPr>
          <w:rFonts w:eastAsia="Times New Roman" w:cstheme="minorHAnsi"/>
          <w:color w:val="212B32"/>
          <w:sz w:val="24"/>
          <w:szCs w:val="24"/>
          <w:lang w:eastAsia="en-GB"/>
        </w:rPr>
      </w:pPr>
      <w:r w:rsidRPr="00091D71">
        <w:rPr>
          <w:rFonts w:eastAsia="Times New Roman" w:cstheme="minorHAnsi"/>
          <w:color w:val="212B32"/>
          <w:sz w:val="24"/>
          <w:szCs w:val="24"/>
          <w:lang w:eastAsia="en-GB"/>
        </w:rPr>
        <w:t>If the medication is not generally provided within the NHS</w:t>
      </w:r>
    </w:p>
    <w:p w14:paraId="48B83C93" w14:textId="63B6E28B" w:rsidR="00670538" w:rsidRPr="00091D71" w:rsidRDefault="00670538" w:rsidP="00091D71">
      <w:pPr>
        <w:pStyle w:val="ListParagraph"/>
        <w:numPr>
          <w:ilvl w:val="0"/>
          <w:numId w:val="5"/>
        </w:numPr>
        <w:shd w:val="clear" w:color="auto" w:fill="FEFEFE"/>
        <w:spacing w:before="100" w:beforeAutospacing="1" w:after="100" w:afterAutospacing="1" w:line="240" w:lineRule="auto"/>
        <w:jc w:val="both"/>
        <w:rPr>
          <w:rFonts w:eastAsia="Times New Roman" w:cstheme="minorHAnsi"/>
          <w:color w:val="212B32"/>
          <w:sz w:val="24"/>
          <w:szCs w:val="24"/>
          <w:lang w:eastAsia="en-GB"/>
        </w:rPr>
      </w:pPr>
      <w:r w:rsidRPr="00091D71">
        <w:rPr>
          <w:rFonts w:eastAsia="Times New Roman" w:cstheme="minorHAnsi"/>
          <w:color w:val="212B32"/>
          <w:sz w:val="24"/>
          <w:szCs w:val="24"/>
          <w:lang w:eastAsia="en-GB"/>
        </w:rPr>
        <w:t>If the medication is of a very specialised nature requiring ongoing monitoring</w:t>
      </w:r>
      <w:r w:rsidR="00073BB2" w:rsidRPr="00091D71">
        <w:rPr>
          <w:rFonts w:eastAsia="Times New Roman" w:cstheme="minorHAnsi"/>
          <w:color w:val="212B32"/>
          <w:sz w:val="24"/>
          <w:szCs w:val="24"/>
          <w:lang w:eastAsia="en-GB"/>
        </w:rPr>
        <w:t>,</w:t>
      </w:r>
      <w:r w:rsidRPr="00091D71">
        <w:rPr>
          <w:rFonts w:eastAsia="Times New Roman" w:cstheme="minorHAnsi"/>
          <w:color w:val="212B32"/>
          <w:sz w:val="24"/>
          <w:szCs w:val="24"/>
          <w:lang w:eastAsia="en-GB"/>
        </w:rPr>
        <w:t xml:space="preserve"> we may be</w:t>
      </w:r>
      <w:r w:rsidR="00091D71" w:rsidRPr="00091D71">
        <w:rPr>
          <w:rFonts w:eastAsia="Times New Roman" w:cstheme="minorHAnsi"/>
          <w:color w:val="212B32"/>
          <w:sz w:val="24"/>
          <w:szCs w:val="24"/>
          <w:lang w:eastAsia="en-GB"/>
        </w:rPr>
        <w:t xml:space="preserve"> </w:t>
      </w:r>
      <w:r w:rsidRPr="00091D71">
        <w:rPr>
          <w:rFonts w:eastAsia="Times New Roman" w:cstheme="minorHAnsi"/>
          <w:color w:val="212B32"/>
          <w:sz w:val="24"/>
          <w:szCs w:val="24"/>
          <w:lang w:eastAsia="en-GB"/>
        </w:rPr>
        <w:t>unable to accept responsibility for the prescription. This includes medication that we can prescribe on the NHS but requires what is known as a Shared Care Agreement</w:t>
      </w:r>
    </w:p>
    <w:p w14:paraId="2910A342" w14:textId="20D53D05" w:rsidR="00091D71" w:rsidRPr="00091D71" w:rsidRDefault="00091D71" w:rsidP="00091D71">
      <w:pPr>
        <w:pStyle w:val="ListParagraph"/>
        <w:numPr>
          <w:ilvl w:val="0"/>
          <w:numId w:val="5"/>
        </w:numPr>
        <w:shd w:val="clear" w:color="auto" w:fill="FEFEFE"/>
        <w:spacing w:before="100" w:beforeAutospacing="1" w:after="100" w:afterAutospacing="1" w:line="240" w:lineRule="auto"/>
        <w:rPr>
          <w:rFonts w:eastAsia="Times New Roman" w:cstheme="minorHAnsi"/>
          <w:color w:val="212B32"/>
          <w:sz w:val="24"/>
          <w:szCs w:val="24"/>
          <w:lang w:eastAsia="en-GB"/>
        </w:rPr>
      </w:pPr>
      <w:r w:rsidRPr="00091D71">
        <w:rPr>
          <w:rFonts w:eastAsia="Times New Roman" w:cstheme="minorHAnsi"/>
          <w:color w:val="212B32"/>
          <w:sz w:val="24"/>
          <w:szCs w:val="24"/>
          <w:lang w:eastAsia="en-GB"/>
        </w:rPr>
        <w:t xml:space="preserve">If we are unable to issue an NHS prescription you can still obtain the medication recommended via a private prescription from the </w:t>
      </w:r>
      <w:proofErr w:type="gramStart"/>
      <w:r w:rsidRPr="00091D71">
        <w:rPr>
          <w:rFonts w:eastAsia="Times New Roman" w:cstheme="minorHAnsi"/>
          <w:color w:val="212B32"/>
          <w:sz w:val="24"/>
          <w:szCs w:val="24"/>
          <w:lang w:eastAsia="en-GB"/>
        </w:rPr>
        <w:t>consultant</w:t>
      </w:r>
      <w:proofErr w:type="gramEnd"/>
      <w:r w:rsidRPr="00091D71">
        <w:rPr>
          <w:rFonts w:eastAsia="Times New Roman" w:cstheme="minorHAnsi"/>
          <w:color w:val="212B32"/>
          <w:sz w:val="24"/>
          <w:szCs w:val="24"/>
          <w:lang w:eastAsia="en-GB"/>
        </w:rPr>
        <w:t xml:space="preserve"> you have seen but we would recommend that you investigate the cost of this and associated monitoring before proceeding</w:t>
      </w:r>
    </w:p>
    <w:p w14:paraId="2B331559" w14:textId="7029845A" w:rsidR="00073BB2" w:rsidRPr="00214EA3" w:rsidRDefault="00073BB2" w:rsidP="00670538">
      <w:pPr>
        <w:shd w:val="clear" w:color="auto" w:fill="FEFEFE"/>
        <w:spacing w:before="100" w:beforeAutospacing="1" w:after="100" w:afterAutospacing="1" w:line="240" w:lineRule="auto"/>
        <w:rPr>
          <w:rFonts w:eastAsia="Times New Roman" w:cstheme="minorHAnsi"/>
          <w:b/>
          <w:bCs/>
          <w:color w:val="212B32"/>
          <w:sz w:val="24"/>
          <w:szCs w:val="24"/>
          <w:lang w:eastAsia="en-GB"/>
        </w:rPr>
      </w:pPr>
      <w:r w:rsidRPr="00214EA3">
        <w:rPr>
          <w:rFonts w:eastAsia="Times New Roman" w:cstheme="minorHAnsi"/>
          <w:b/>
          <w:bCs/>
          <w:color w:val="212B32"/>
          <w:sz w:val="24"/>
          <w:szCs w:val="24"/>
          <w:lang w:eastAsia="en-GB"/>
        </w:rPr>
        <w:lastRenderedPageBreak/>
        <w:t>Shared Care Agreements</w:t>
      </w:r>
    </w:p>
    <w:p w14:paraId="025A5F5B" w14:textId="48A2F829" w:rsidR="005C665F" w:rsidRPr="008A306F" w:rsidRDefault="00BB159F" w:rsidP="00670538">
      <w:pPr>
        <w:shd w:val="clear" w:color="auto" w:fill="FEFEFE"/>
        <w:spacing w:before="100" w:beforeAutospacing="1" w:after="100" w:afterAutospacing="1" w:line="240" w:lineRule="auto"/>
        <w:rPr>
          <w:sz w:val="24"/>
          <w:szCs w:val="24"/>
        </w:rPr>
      </w:pPr>
      <w:r w:rsidRPr="008A306F">
        <w:rPr>
          <w:sz w:val="24"/>
          <w:szCs w:val="24"/>
        </w:rPr>
        <w:t>A Shared Care Agreement is an agreement between you, your GP, and your hospital consultant. It enables the care and treatment you receive for a specific health condition to be shared between the hospital and your GP. This will only occur with your agreement and when your condition is stable or predictable.</w:t>
      </w:r>
    </w:p>
    <w:p w14:paraId="04B0547C" w14:textId="6C46E61E" w:rsidR="00D21213" w:rsidRPr="008A306F" w:rsidRDefault="00D21213" w:rsidP="00670538">
      <w:pPr>
        <w:shd w:val="clear" w:color="auto" w:fill="FEFEFE"/>
        <w:spacing w:before="100" w:beforeAutospacing="1" w:after="100" w:afterAutospacing="1" w:line="240" w:lineRule="auto"/>
        <w:rPr>
          <w:rFonts w:eastAsia="Times New Roman" w:cstheme="minorHAnsi"/>
          <w:color w:val="212B32"/>
          <w:sz w:val="24"/>
          <w:szCs w:val="24"/>
          <w:lang w:eastAsia="en-GB"/>
        </w:rPr>
      </w:pPr>
      <w:r w:rsidRPr="008A306F">
        <w:rPr>
          <w:sz w:val="24"/>
          <w:szCs w:val="24"/>
        </w:rPr>
        <w:t>A Shared Care Agreement contains information about your medicine, guidance on prescribing and monitoring and the responsibilities of your consultant</w:t>
      </w:r>
      <w:r w:rsidR="00B8311E">
        <w:rPr>
          <w:sz w:val="24"/>
          <w:szCs w:val="24"/>
        </w:rPr>
        <w:t xml:space="preserve">, </w:t>
      </w:r>
      <w:r w:rsidRPr="008A306F">
        <w:rPr>
          <w:sz w:val="24"/>
          <w:szCs w:val="24"/>
        </w:rPr>
        <w:t>your GP and you</w:t>
      </w:r>
      <w:r w:rsidR="009A0F09">
        <w:rPr>
          <w:sz w:val="24"/>
          <w:szCs w:val="24"/>
        </w:rPr>
        <w:t xml:space="preserve">. </w:t>
      </w:r>
      <w:r w:rsidRPr="008A306F">
        <w:rPr>
          <w:sz w:val="24"/>
          <w:szCs w:val="24"/>
        </w:rPr>
        <w:t>The agreement means that the medicine the hospital has started, can be continued by your GP, so you won’t have to visit the hospital to collect your medicine</w:t>
      </w:r>
      <w:r w:rsidR="00B74E27">
        <w:rPr>
          <w:sz w:val="24"/>
          <w:szCs w:val="24"/>
        </w:rPr>
        <w:t>.</w:t>
      </w:r>
    </w:p>
    <w:p w14:paraId="5EF8B03D" w14:textId="3FE1F910" w:rsidR="00670538" w:rsidRPr="00CE1C18" w:rsidRDefault="00670538" w:rsidP="00670538">
      <w:pPr>
        <w:shd w:val="clear" w:color="auto" w:fill="FEFEFE"/>
        <w:spacing w:before="100" w:beforeAutospacing="1" w:after="100" w:afterAutospacing="1" w:line="240" w:lineRule="auto"/>
        <w:rPr>
          <w:rFonts w:eastAsia="Times New Roman" w:cstheme="minorHAnsi"/>
          <w:sz w:val="24"/>
          <w:szCs w:val="24"/>
          <w:lang w:eastAsia="en-GB"/>
        </w:rPr>
      </w:pPr>
      <w:r w:rsidRPr="00670538">
        <w:rPr>
          <w:rFonts w:eastAsia="Times New Roman" w:cstheme="minorHAnsi"/>
          <w:color w:val="212B32"/>
          <w:sz w:val="24"/>
          <w:szCs w:val="24"/>
          <w:lang w:eastAsia="en-GB"/>
        </w:rPr>
        <w:t>Without such a Shared Care Agreement in place</w:t>
      </w:r>
      <w:r w:rsidR="009A0F09">
        <w:rPr>
          <w:rFonts w:eastAsia="Times New Roman" w:cstheme="minorHAnsi"/>
          <w:color w:val="212B32"/>
          <w:sz w:val="24"/>
          <w:szCs w:val="24"/>
          <w:lang w:eastAsia="en-GB"/>
        </w:rPr>
        <w:t>,</w:t>
      </w:r>
      <w:r w:rsidRPr="00670538">
        <w:rPr>
          <w:rFonts w:eastAsia="Times New Roman" w:cstheme="minorHAnsi"/>
          <w:color w:val="212B32"/>
          <w:sz w:val="24"/>
          <w:szCs w:val="24"/>
          <w:lang w:eastAsia="en-GB"/>
        </w:rPr>
        <w:t xml:space="preserve"> with an NHS provider of care</w:t>
      </w:r>
      <w:r w:rsidR="009A0F09">
        <w:rPr>
          <w:rFonts w:eastAsia="Times New Roman" w:cstheme="minorHAnsi"/>
          <w:color w:val="212B32"/>
          <w:sz w:val="24"/>
          <w:szCs w:val="24"/>
          <w:lang w:eastAsia="en-GB"/>
        </w:rPr>
        <w:t>,</w:t>
      </w:r>
      <w:r w:rsidRPr="00670538">
        <w:rPr>
          <w:rFonts w:eastAsia="Times New Roman" w:cstheme="minorHAnsi"/>
          <w:color w:val="212B32"/>
          <w:sz w:val="24"/>
          <w:szCs w:val="24"/>
          <w:lang w:eastAsia="en-GB"/>
        </w:rPr>
        <w:t xml:space="preserve"> we are unable to safely prescribe and monitor certain medication. This would include, but is not limited to, what are known as Disease Modifying Drugs, IVF associated medications</w:t>
      </w:r>
      <w:r w:rsidR="00F95FF4">
        <w:rPr>
          <w:rFonts w:eastAsia="Times New Roman" w:cstheme="minorHAnsi"/>
          <w:color w:val="212B32"/>
          <w:sz w:val="24"/>
          <w:szCs w:val="24"/>
          <w:lang w:eastAsia="en-GB"/>
        </w:rPr>
        <w:t xml:space="preserve">, </w:t>
      </w:r>
      <w:r w:rsidR="00F95FF4" w:rsidRPr="00CE1C18">
        <w:rPr>
          <w:rFonts w:ascii="Calibri" w:hAnsi="Calibri" w:cs="Calibri"/>
          <w:sz w:val="24"/>
          <w:szCs w:val="24"/>
          <w:shd w:val="clear" w:color="auto" w:fill="FEFEFE"/>
        </w:rPr>
        <w:t xml:space="preserve">gender affirming hormone therapy </w:t>
      </w:r>
      <w:r w:rsidRPr="00CE1C18">
        <w:rPr>
          <w:rFonts w:eastAsia="Times New Roman" w:cstheme="minorHAnsi"/>
          <w:sz w:val="24"/>
          <w:szCs w:val="24"/>
          <w:lang w:eastAsia="en-GB"/>
        </w:rPr>
        <w:t>and those</w:t>
      </w:r>
      <w:r w:rsidR="00090CC0" w:rsidRPr="00CE1C18">
        <w:rPr>
          <w:rFonts w:eastAsia="Times New Roman" w:cstheme="minorHAnsi"/>
          <w:sz w:val="24"/>
          <w:szCs w:val="24"/>
          <w:lang w:eastAsia="en-GB"/>
        </w:rPr>
        <w:t xml:space="preserve"> used</w:t>
      </w:r>
      <w:r w:rsidRPr="00CE1C18">
        <w:rPr>
          <w:rFonts w:eastAsia="Times New Roman" w:cstheme="minorHAnsi"/>
          <w:sz w:val="24"/>
          <w:szCs w:val="24"/>
          <w:lang w:eastAsia="en-GB"/>
        </w:rPr>
        <w:t xml:space="preserve"> to treat ADHD.</w:t>
      </w:r>
    </w:p>
    <w:p w14:paraId="2690DB5F" w14:textId="026790CA" w:rsidR="00C227BD" w:rsidRPr="00C227BD" w:rsidRDefault="00A91CD2" w:rsidP="00670538">
      <w:pPr>
        <w:shd w:val="clear" w:color="auto" w:fill="FEFEFE"/>
        <w:spacing w:before="100" w:beforeAutospacing="1" w:after="100" w:afterAutospacing="1" w:line="240" w:lineRule="auto"/>
        <w:rPr>
          <w:rFonts w:eastAsia="Times New Roman" w:cstheme="minorHAnsi"/>
          <w:b/>
          <w:bCs/>
          <w:sz w:val="24"/>
          <w:szCs w:val="24"/>
          <w:lang w:eastAsia="en-GB"/>
        </w:rPr>
      </w:pPr>
      <w:r w:rsidRPr="00C227BD">
        <w:rPr>
          <w:rFonts w:eastAsia="Times New Roman" w:cstheme="minorHAnsi"/>
          <w:b/>
          <w:bCs/>
          <w:sz w:val="24"/>
          <w:szCs w:val="24"/>
          <w:lang w:eastAsia="en-GB"/>
        </w:rPr>
        <w:t>S</w:t>
      </w:r>
      <w:r w:rsidR="008342D9" w:rsidRPr="00C227BD">
        <w:rPr>
          <w:rFonts w:eastAsia="Times New Roman" w:cstheme="minorHAnsi"/>
          <w:b/>
          <w:bCs/>
          <w:sz w:val="24"/>
          <w:szCs w:val="24"/>
          <w:lang w:eastAsia="en-GB"/>
        </w:rPr>
        <w:t xml:space="preserve">hared </w:t>
      </w:r>
      <w:r w:rsidRPr="00C227BD">
        <w:rPr>
          <w:rFonts w:eastAsia="Times New Roman" w:cstheme="minorHAnsi"/>
          <w:b/>
          <w:bCs/>
          <w:sz w:val="24"/>
          <w:szCs w:val="24"/>
          <w:lang w:eastAsia="en-GB"/>
        </w:rPr>
        <w:t>C</w:t>
      </w:r>
      <w:r w:rsidR="008342D9" w:rsidRPr="00C227BD">
        <w:rPr>
          <w:rFonts w:eastAsia="Times New Roman" w:cstheme="minorHAnsi"/>
          <w:b/>
          <w:bCs/>
          <w:sz w:val="24"/>
          <w:szCs w:val="24"/>
          <w:lang w:eastAsia="en-GB"/>
        </w:rPr>
        <w:t xml:space="preserve">are </w:t>
      </w:r>
      <w:r w:rsidRPr="00C227BD">
        <w:rPr>
          <w:rFonts w:eastAsia="Times New Roman" w:cstheme="minorHAnsi"/>
          <w:b/>
          <w:bCs/>
          <w:sz w:val="24"/>
          <w:szCs w:val="24"/>
          <w:lang w:eastAsia="en-GB"/>
        </w:rPr>
        <w:t>A</w:t>
      </w:r>
      <w:r w:rsidR="008342D9" w:rsidRPr="00C227BD">
        <w:rPr>
          <w:rFonts w:eastAsia="Times New Roman" w:cstheme="minorHAnsi"/>
          <w:b/>
          <w:bCs/>
          <w:sz w:val="24"/>
          <w:szCs w:val="24"/>
          <w:lang w:eastAsia="en-GB"/>
        </w:rPr>
        <w:t xml:space="preserve">greements from private providers </w:t>
      </w:r>
    </w:p>
    <w:p w14:paraId="6592C536" w14:textId="5A2A42B7" w:rsidR="008342D9" w:rsidRDefault="00C227BD" w:rsidP="00670538">
      <w:pPr>
        <w:shd w:val="clear" w:color="auto" w:fill="FEFEFE"/>
        <w:spacing w:before="100" w:beforeAutospacing="1" w:after="100" w:afterAutospacing="1" w:line="240" w:lineRule="auto"/>
        <w:rPr>
          <w:rFonts w:eastAsia="Times New Roman" w:cstheme="minorHAnsi"/>
          <w:sz w:val="24"/>
          <w:szCs w:val="24"/>
          <w:lang w:eastAsia="en-GB"/>
        </w:rPr>
      </w:pPr>
      <w:r w:rsidRPr="00C227BD">
        <w:rPr>
          <w:rFonts w:eastAsia="Times New Roman" w:cstheme="minorHAnsi"/>
          <w:sz w:val="24"/>
          <w:szCs w:val="24"/>
          <w:lang w:eastAsia="en-GB"/>
        </w:rPr>
        <w:t xml:space="preserve">In general, these will </w:t>
      </w:r>
      <w:r w:rsidR="006A3EDD">
        <w:rPr>
          <w:rFonts w:eastAsia="Times New Roman" w:cstheme="minorHAnsi"/>
          <w:sz w:val="24"/>
          <w:szCs w:val="24"/>
          <w:lang w:eastAsia="en-GB"/>
        </w:rPr>
        <w:t xml:space="preserve">all </w:t>
      </w:r>
      <w:r w:rsidRPr="00C227BD">
        <w:rPr>
          <w:rFonts w:eastAsia="Times New Roman" w:cstheme="minorHAnsi"/>
          <w:sz w:val="24"/>
          <w:szCs w:val="24"/>
          <w:lang w:eastAsia="en-GB"/>
        </w:rPr>
        <w:t>be declined</w:t>
      </w:r>
      <w:r>
        <w:rPr>
          <w:rFonts w:eastAsia="Times New Roman" w:cstheme="minorHAnsi"/>
          <w:sz w:val="24"/>
          <w:szCs w:val="24"/>
          <w:lang w:eastAsia="en-GB"/>
        </w:rPr>
        <w:t>. There may be</w:t>
      </w:r>
      <w:r w:rsidRPr="00C227BD">
        <w:rPr>
          <w:rFonts w:eastAsia="Times New Roman" w:cstheme="minorHAnsi"/>
          <w:sz w:val="24"/>
          <w:szCs w:val="24"/>
          <w:lang w:eastAsia="en-GB"/>
        </w:rPr>
        <w:t xml:space="preserve"> exceptional cases</w:t>
      </w:r>
      <w:r>
        <w:rPr>
          <w:rFonts w:eastAsia="Times New Roman" w:cstheme="minorHAnsi"/>
          <w:sz w:val="24"/>
          <w:szCs w:val="24"/>
          <w:lang w:eastAsia="en-GB"/>
        </w:rPr>
        <w:t xml:space="preserve"> where</w:t>
      </w:r>
      <w:r w:rsidRPr="00C227BD">
        <w:rPr>
          <w:rFonts w:eastAsia="Times New Roman" w:cstheme="minorHAnsi"/>
          <w:sz w:val="24"/>
          <w:szCs w:val="24"/>
          <w:lang w:eastAsia="en-GB"/>
        </w:rPr>
        <w:t xml:space="preserve"> </w:t>
      </w:r>
      <w:r w:rsidR="00984DB9">
        <w:rPr>
          <w:rFonts w:eastAsia="Times New Roman" w:cstheme="minorHAnsi"/>
          <w:sz w:val="24"/>
          <w:szCs w:val="24"/>
          <w:lang w:eastAsia="en-GB"/>
        </w:rPr>
        <w:t>the GP partners</w:t>
      </w:r>
      <w:r w:rsidRPr="00C227BD">
        <w:rPr>
          <w:rFonts w:eastAsia="Times New Roman" w:cstheme="minorHAnsi"/>
          <w:sz w:val="24"/>
          <w:szCs w:val="24"/>
          <w:lang w:eastAsia="en-GB"/>
        </w:rPr>
        <w:t xml:space="preserve"> will consider </w:t>
      </w:r>
      <w:r>
        <w:rPr>
          <w:rFonts w:eastAsia="Times New Roman" w:cstheme="minorHAnsi"/>
          <w:sz w:val="24"/>
          <w:szCs w:val="24"/>
          <w:lang w:eastAsia="en-GB"/>
        </w:rPr>
        <w:t xml:space="preserve">signing a Shared Care Agreement with a private provider. </w:t>
      </w:r>
      <w:r w:rsidRPr="00C227BD">
        <w:rPr>
          <w:rFonts w:eastAsia="Times New Roman" w:cstheme="minorHAnsi"/>
          <w:sz w:val="24"/>
          <w:szCs w:val="24"/>
          <w:lang w:eastAsia="en-GB"/>
        </w:rPr>
        <w:t>However, w</w:t>
      </w:r>
      <w:r w:rsidR="003738B2" w:rsidRPr="00C227BD">
        <w:rPr>
          <w:rFonts w:eastAsia="Times New Roman" w:cstheme="minorHAnsi"/>
          <w:sz w:val="24"/>
          <w:szCs w:val="24"/>
          <w:lang w:eastAsia="en-GB"/>
        </w:rPr>
        <w:t xml:space="preserve">e </w:t>
      </w:r>
      <w:r w:rsidR="003738B2" w:rsidRPr="00C227BD">
        <w:rPr>
          <w:sz w:val="24"/>
          <w:szCs w:val="24"/>
        </w:rPr>
        <w:t>may</w:t>
      </w:r>
      <w:r w:rsidRPr="00C227BD">
        <w:rPr>
          <w:sz w:val="24"/>
          <w:szCs w:val="24"/>
        </w:rPr>
        <w:t xml:space="preserve"> still</w:t>
      </w:r>
      <w:r w:rsidR="003738B2" w:rsidRPr="00C227BD">
        <w:rPr>
          <w:sz w:val="24"/>
          <w:szCs w:val="24"/>
        </w:rPr>
        <w:t xml:space="preserve"> decline to accept responsibility for prescribing, monitoring and testing if we are not assured that the</w:t>
      </w:r>
      <w:r w:rsidRPr="00C227BD">
        <w:rPr>
          <w:sz w:val="24"/>
          <w:szCs w:val="24"/>
        </w:rPr>
        <w:t xml:space="preserve"> private</w:t>
      </w:r>
      <w:r w:rsidR="003738B2" w:rsidRPr="00C227BD">
        <w:rPr>
          <w:sz w:val="24"/>
          <w:szCs w:val="24"/>
        </w:rPr>
        <w:t xml:space="preserve"> provider offers a safe service</w:t>
      </w:r>
      <w:r w:rsidR="006A3EDD">
        <w:rPr>
          <w:sz w:val="24"/>
          <w:szCs w:val="24"/>
        </w:rPr>
        <w:t xml:space="preserve"> </w:t>
      </w:r>
      <w:r w:rsidR="006A3EDD" w:rsidRPr="00CE1C18">
        <w:rPr>
          <w:sz w:val="24"/>
          <w:szCs w:val="24"/>
        </w:rPr>
        <w:t>or that we do not have capacity to take on this additional unpaid work</w:t>
      </w:r>
      <w:r w:rsidR="003738B2" w:rsidRPr="00CE1C18">
        <w:rPr>
          <w:rFonts w:eastAsia="Times New Roman" w:cstheme="minorHAnsi"/>
          <w:sz w:val="24"/>
          <w:szCs w:val="24"/>
          <w:lang w:eastAsia="en-GB"/>
        </w:rPr>
        <w:t>.</w:t>
      </w:r>
    </w:p>
    <w:p w14:paraId="0DBF8DF7" w14:textId="77777777" w:rsidR="00CE1C18" w:rsidRPr="00CE1C18" w:rsidRDefault="00CE1C18" w:rsidP="00CE1C18">
      <w:pPr>
        <w:shd w:val="clear" w:color="auto" w:fill="FFFFFF"/>
        <w:spacing w:after="0" w:line="240" w:lineRule="auto"/>
        <w:textAlignment w:val="baseline"/>
        <w:rPr>
          <w:rFonts w:eastAsia="Times New Roman" w:cstheme="minorHAnsi"/>
          <w:color w:val="000000"/>
          <w:sz w:val="24"/>
          <w:szCs w:val="24"/>
          <w:lang w:eastAsia="en-GB"/>
        </w:rPr>
      </w:pPr>
      <w:r w:rsidRPr="00CE1C18">
        <w:rPr>
          <w:rFonts w:eastAsia="Times New Roman" w:cstheme="minorHAnsi"/>
          <w:color w:val="000000"/>
          <w:sz w:val="24"/>
          <w:szCs w:val="24"/>
          <w:lang w:eastAsia="en-GB"/>
        </w:rPr>
        <w:t xml:space="preserve">Please note that if you do see a private provider and </w:t>
      </w:r>
      <w:proofErr w:type="gramStart"/>
      <w:r w:rsidRPr="00CE1C18">
        <w:rPr>
          <w:rFonts w:eastAsia="Times New Roman" w:cstheme="minorHAnsi"/>
          <w:color w:val="000000"/>
          <w:sz w:val="24"/>
          <w:szCs w:val="24"/>
          <w:lang w:eastAsia="en-GB"/>
        </w:rPr>
        <w:t>enter into</w:t>
      </w:r>
      <w:proofErr w:type="gramEnd"/>
      <w:r w:rsidRPr="00CE1C18">
        <w:rPr>
          <w:rFonts w:eastAsia="Times New Roman" w:cstheme="minorHAnsi"/>
          <w:color w:val="000000"/>
          <w:sz w:val="24"/>
          <w:szCs w:val="24"/>
          <w:lang w:eastAsia="en-GB"/>
        </w:rPr>
        <w:t xml:space="preserve"> a treatment plan with them, it is important to make sure that you can afford the ongoing care, monitoring and prescriptions. </w:t>
      </w:r>
    </w:p>
    <w:p w14:paraId="08B5E605" w14:textId="77777777" w:rsidR="00CE1C18" w:rsidRPr="00CE1C18" w:rsidRDefault="00CE1C18" w:rsidP="00CE1C18">
      <w:pPr>
        <w:shd w:val="clear" w:color="auto" w:fill="FFFFFF"/>
        <w:spacing w:after="0" w:line="240" w:lineRule="auto"/>
        <w:textAlignment w:val="baseline"/>
        <w:rPr>
          <w:rFonts w:eastAsia="Times New Roman" w:cstheme="minorHAnsi"/>
          <w:color w:val="000000"/>
          <w:sz w:val="24"/>
          <w:szCs w:val="24"/>
          <w:lang w:eastAsia="en-GB"/>
        </w:rPr>
      </w:pPr>
    </w:p>
    <w:p w14:paraId="45460484" w14:textId="106F9EA6" w:rsidR="00CE1C18" w:rsidRPr="00CE1C18" w:rsidRDefault="00CE1C18" w:rsidP="00CE1C18">
      <w:pPr>
        <w:shd w:val="clear" w:color="auto" w:fill="FFFFFF"/>
        <w:spacing w:after="0" w:line="240" w:lineRule="auto"/>
        <w:textAlignment w:val="baseline"/>
        <w:rPr>
          <w:rFonts w:eastAsia="Times New Roman" w:cstheme="minorHAnsi"/>
          <w:b/>
          <w:bCs/>
          <w:color w:val="000000"/>
          <w:sz w:val="24"/>
          <w:szCs w:val="24"/>
          <w:lang w:eastAsia="en-GB"/>
        </w:rPr>
      </w:pPr>
      <w:r w:rsidRPr="00CE1C18">
        <w:rPr>
          <w:rFonts w:eastAsia="Times New Roman" w:cstheme="minorHAnsi"/>
          <w:b/>
          <w:bCs/>
          <w:color w:val="000000"/>
          <w:sz w:val="24"/>
          <w:szCs w:val="24"/>
          <w:lang w:eastAsia="en-GB"/>
        </w:rPr>
        <w:t xml:space="preserve">Private </w:t>
      </w:r>
      <w:r>
        <w:rPr>
          <w:rFonts w:eastAsia="Times New Roman" w:cstheme="minorHAnsi"/>
          <w:b/>
          <w:bCs/>
          <w:color w:val="000000"/>
          <w:sz w:val="24"/>
          <w:szCs w:val="24"/>
          <w:lang w:eastAsia="en-GB"/>
        </w:rPr>
        <w:t>B</w:t>
      </w:r>
      <w:r w:rsidRPr="00CE1C18">
        <w:rPr>
          <w:rFonts w:eastAsia="Times New Roman" w:cstheme="minorHAnsi"/>
          <w:b/>
          <w:bCs/>
          <w:color w:val="000000"/>
          <w:sz w:val="24"/>
          <w:szCs w:val="24"/>
          <w:lang w:eastAsia="en-GB"/>
        </w:rPr>
        <w:t xml:space="preserve">ariatric </w:t>
      </w:r>
      <w:r>
        <w:rPr>
          <w:rFonts w:eastAsia="Times New Roman" w:cstheme="minorHAnsi"/>
          <w:b/>
          <w:bCs/>
          <w:color w:val="000000"/>
          <w:sz w:val="24"/>
          <w:szCs w:val="24"/>
          <w:lang w:eastAsia="en-GB"/>
        </w:rPr>
        <w:t>S</w:t>
      </w:r>
      <w:r w:rsidRPr="00CE1C18">
        <w:rPr>
          <w:rFonts w:eastAsia="Times New Roman" w:cstheme="minorHAnsi"/>
          <w:b/>
          <w:bCs/>
          <w:color w:val="000000"/>
          <w:sz w:val="24"/>
          <w:szCs w:val="24"/>
          <w:lang w:eastAsia="en-GB"/>
        </w:rPr>
        <w:t>urgery</w:t>
      </w:r>
    </w:p>
    <w:p w14:paraId="2A28065C" w14:textId="77777777" w:rsidR="00CE1C18" w:rsidRPr="00CE1C18" w:rsidRDefault="00CE1C18" w:rsidP="00CE1C18">
      <w:pPr>
        <w:shd w:val="clear" w:color="auto" w:fill="FFFFFF"/>
        <w:spacing w:after="0" w:line="240" w:lineRule="auto"/>
        <w:textAlignment w:val="baseline"/>
        <w:rPr>
          <w:rFonts w:eastAsia="Times New Roman" w:cstheme="minorHAnsi"/>
          <w:color w:val="000000"/>
          <w:sz w:val="24"/>
          <w:szCs w:val="24"/>
          <w:lang w:eastAsia="en-GB"/>
        </w:rPr>
      </w:pPr>
    </w:p>
    <w:p w14:paraId="5C88B90F" w14:textId="77777777" w:rsidR="00CE1C18" w:rsidRPr="00CE1C18" w:rsidRDefault="00CE1C18" w:rsidP="00CE1C18">
      <w:pPr>
        <w:shd w:val="clear" w:color="auto" w:fill="FFFFFF"/>
        <w:spacing w:after="0" w:line="240" w:lineRule="auto"/>
        <w:textAlignment w:val="baseline"/>
        <w:rPr>
          <w:rFonts w:eastAsia="Times New Roman" w:cstheme="minorHAnsi"/>
          <w:color w:val="000000"/>
          <w:sz w:val="24"/>
          <w:szCs w:val="24"/>
          <w:lang w:eastAsia="en-GB"/>
        </w:rPr>
      </w:pPr>
      <w:r w:rsidRPr="00CE1C18">
        <w:rPr>
          <w:rFonts w:eastAsia="Times New Roman" w:cstheme="minorHAnsi"/>
          <w:color w:val="000000"/>
          <w:sz w:val="24"/>
          <w:szCs w:val="24"/>
          <w:lang w:eastAsia="en-GB"/>
        </w:rPr>
        <w:t>The NHS is not commissioned to take over monitoring and prescribing following private bariatric surgery, which has been performed in the UK or abroad. Please make sure that you can afford the aftercare, monitoring and prescriptions for the first 2 years after the surgery. The NHS is then able to take over your care. </w:t>
      </w:r>
    </w:p>
    <w:p w14:paraId="3EBDEA61" w14:textId="77777777" w:rsidR="00CE1C18" w:rsidRDefault="00CE1C18" w:rsidP="00073BB2">
      <w:pPr>
        <w:shd w:val="clear" w:color="auto" w:fill="FEFEFE"/>
        <w:spacing w:after="0" w:line="240" w:lineRule="auto"/>
        <w:rPr>
          <w:rFonts w:eastAsia="Times New Roman" w:cstheme="minorHAnsi"/>
          <w:b/>
          <w:bCs/>
          <w:color w:val="1E333E"/>
          <w:sz w:val="24"/>
          <w:szCs w:val="24"/>
          <w:lang w:eastAsia="en-GB"/>
        </w:rPr>
      </w:pPr>
    </w:p>
    <w:p w14:paraId="56EF5713" w14:textId="252605EC" w:rsidR="00670538" w:rsidRPr="00214EA3" w:rsidRDefault="00670538" w:rsidP="00073BB2">
      <w:pPr>
        <w:shd w:val="clear" w:color="auto" w:fill="FEFEFE"/>
        <w:spacing w:after="0" w:line="240" w:lineRule="auto"/>
        <w:rPr>
          <w:rFonts w:eastAsia="Times New Roman" w:cstheme="minorHAnsi"/>
          <w:b/>
          <w:bCs/>
          <w:color w:val="1E333E"/>
          <w:sz w:val="24"/>
          <w:szCs w:val="24"/>
          <w:lang w:eastAsia="en-GB"/>
        </w:rPr>
      </w:pPr>
      <w:r w:rsidRPr="00670538">
        <w:rPr>
          <w:rFonts w:eastAsia="Times New Roman" w:cstheme="minorHAnsi"/>
          <w:b/>
          <w:bCs/>
          <w:color w:val="1E333E"/>
          <w:sz w:val="24"/>
          <w:szCs w:val="24"/>
          <w:lang w:eastAsia="en-GB"/>
        </w:rPr>
        <w:t>What happens if I need to transfer my care back to the NHS?</w:t>
      </w:r>
    </w:p>
    <w:p w14:paraId="18A6B071" w14:textId="16D55532" w:rsidR="00821193" w:rsidRPr="00214EA3" w:rsidRDefault="00670538" w:rsidP="00CE1C18">
      <w:pPr>
        <w:shd w:val="clear" w:color="auto" w:fill="FEFEFE"/>
        <w:spacing w:before="100" w:beforeAutospacing="1" w:after="100" w:afterAutospacing="1" w:line="240" w:lineRule="auto"/>
        <w:rPr>
          <w:rFonts w:cstheme="minorHAnsi"/>
          <w:sz w:val="24"/>
          <w:szCs w:val="24"/>
        </w:rPr>
      </w:pPr>
      <w:r w:rsidRPr="00670538">
        <w:rPr>
          <w:rFonts w:eastAsia="Times New Roman" w:cstheme="minorHAnsi"/>
          <w:color w:val="212B32"/>
          <w:sz w:val="24"/>
          <w:szCs w:val="24"/>
          <w:lang w:eastAsia="en-GB"/>
        </w:rPr>
        <w:t xml:space="preserve">If after seeing the Consultant privately you want to </w:t>
      </w:r>
      <w:r w:rsidR="00791950">
        <w:rPr>
          <w:rFonts w:eastAsia="Times New Roman" w:cstheme="minorHAnsi"/>
          <w:color w:val="212B32"/>
          <w:sz w:val="24"/>
          <w:szCs w:val="24"/>
          <w:lang w:eastAsia="en-GB"/>
        </w:rPr>
        <w:t xml:space="preserve">transfer </w:t>
      </w:r>
      <w:r w:rsidR="00066789">
        <w:rPr>
          <w:rFonts w:eastAsia="Times New Roman" w:cstheme="minorHAnsi"/>
          <w:color w:val="212B32"/>
          <w:sz w:val="24"/>
          <w:szCs w:val="24"/>
          <w:lang w:eastAsia="en-GB"/>
        </w:rPr>
        <w:t>your care back to the</w:t>
      </w:r>
      <w:r w:rsidRPr="00670538">
        <w:rPr>
          <w:rFonts w:eastAsia="Times New Roman" w:cstheme="minorHAnsi"/>
          <w:color w:val="212B32"/>
          <w:sz w:val="24"/>
          <w:szCs w:val="24"/>
          <w:lang w:eastAsia="en-GB"/>
        </w:rPr>
        <w:t xml:space="preserve"> NHS</w:t>
      </w:r>
      <w:r w:rsidR="00296F95">
        <w:rPr>
          <w:rFonts w:eastAsia="Times New Roman" w:cstheme="minorHAnsi"/>
          <w:color w:val="212B32"/>
          <w:sz w:val="24"/>
          <w:szCs w:val="24"/>
          <w:lang w:eastAsia="en-GB"/>
        </w:rPr>
        <w:t>, this</w:t>
      </w:r>
      <w:r w:rsidR="009117C2">
        <w:rPr>
          <w:rFonts w:eastAsia="Times New Roman" w:cstheme="minorHAnsi"/>
          <w:color w:val="212B32"/>
          <w:sz w:val="24"/>
          <w:szCs w:val="24"/>
          <w:lang w:eastAsia="en-GB"/>
        </w:rPr>
        <w:t xml:space="preserve"> </w:t>
      </w:r>
      <w:r w:rsidRPr="00670538">
        <w:rPr>
          <w:rFonts w:eastAsia="Times New Roman" w:cstheme="minorHAnsi"/>
          <w:color w:val="212B32"/>
          <w:sz w:val="24"/>
          <w:szCs w:val="24"/>
          <w:lang w:eastAsia="en-GB"/>
        </w:rPr>
        <w:t>ideally needs to be done by the private Consultant who is overseeing your care</w:t>
      </w:r>
      <w:r w:rsidR="00296F95">
        <w:rPr>
          <w:rFonts w:eastAsia="Times New Roman" w:cstheme="minorHAnsi"/>
          <w:color w:val="212B32"/>
          <w:sz w:val="24"/>
          <w:szCs w:val="24"/>
          <w:lang w:eastAsia="en-GB"/>
        </w:rPr>
        <w:t>. I</w:t>
      </w:r>
      <w:r w:rsidRPr="00670538">
        <w:rPr>
          <w:rFonts w:eastAsia="Times New Roman" w:cstheme="minorHAnsi"/>
          <w:color w:val="212B32"/>
          <w:sz w:val="24"/>
          <w:szCs w:val="24"/>
          <w:lang w:eastAsia="en-GB"/>
        </w:rPr>
        <w:t>f this is not possible</w:t>
      </w:r>
      <w:r w:rsidR="001B0AA0">
        <w:rPr>
          <w:rFonts w:eastAsia="Times New Roman" w:cstheme="minorHAnsi"/>
          <w:color w:val="212B32"/>
          <w:sz w:val="24"/>
          <w:szCs w:val="24"/>
          <w:lang w:eastAsia="en-GB"/>
        </w:rPr>
        <w:t>,</w:t>
      </w:r>
      <w:r w:rsidRPr="00670538">
        <w:rPr>
          <w:rFonts w:eastAsia="Times New Roman" w:cstheme="minorHAnsi"/>
          <w:color w:val="212B32"/>
          <w:sz w:val="24"/>
          <w:szCs w:val="24"/>
          <w:lang w:eastAsia="en-GB"/>
        </w:rPr>
        <w:t xml:space="preserve"> please request that your consultant writes directly to the practice to request this. Due to NHS waiting times, you may have to continue paying under the private care while waiting to be accepted under NHS care.</w:t>
      </w:r>
    </w:p>
    <w:sectPr w:rsidR="00821193" w:rsidRPr="00214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F74"/>
    <w:multiLevelType w:val="hybridMultilevel"/>
    <w:tmpl w:val="CC2A2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046F6"/>
    <w:multiLevelType w:val="hybridMultilevel"/>
    <w:tmpl w:val="3E26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E2E65"/>
    <w:multiLevelType w:val="hybridMultilevel"/>
    <w:tmpl w:val="4E62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B3CCC"/>
    <w:multiLevelType w:val="hybridMultilevel"/>
    <w:tmpl w:val="4D66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3336A6"/>
    <w:multiLevelType w:val="hybridMultilevel"/>
    <w:tmpl w:val="7520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31964">
    <w:abstractNumId w:val="1"/>
  </w:num>
  <w:num w:numId="2" w16cid:durableId="1143691365">
    <w:abstractNumId w:val="4"/>
  </w:num>
  <w:num w:numId="3" w16cid:durableId="1523277422">
    <w:abstractNumId w:val="3"/>
  </w:num>
  <w:num w:numId="4" w16cid:durableId="1375737917">
    <w:abstractNumId w:val="0"/>
  </w:num>
  <w:num w:numId="5" w16cid:durableId="27906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38"/>
    <w:rsid w:val="000008E2"/>
    <w:rsid w:val="00000BC0"/>
    <w:rsid w:val="00066789"/>
    <w:rsid w:val="00073BB2"/>
    <w:rsid w:val="000832AA"/>
    <w:rsid w:val="00090CC0"/>
    <w:rsid w:val="00091D71"/>
    <w:rsid w:val="000C73A3"/>
    <w:rsid w:val="00197C7B"/>
    <w:rsid w:val="001B0AA0"/>
    <w:rsid w:val="001E097A"/>
    <w:rsid w:val="00214EA3"/>
    <w:rsid w:val="00296F95"/>
    <w:rsid w:val="003300B1"/>
    <w:rsid w:val="003738B2"/>
    <w:rsid w:val="0043288F"/>
    <w:rsid w:val="004B28DF"/>
    <w:rsid w:val="004D22B9"/>
    <w:rsid w:val="004E4EDD"/>
    <w:rsid w:val="005426AF"/>
    <w:rsid w:val="00581F69"/>
    <w:rsid w:val="005C665F"/>
    <w:rsid w:val="00670538"/>
    <w:rsid w:val="006A3EDD"/>
    <w:rsid w:val="006B17FD"/>
    <w:rsid w:val="00791950"/>
    <w:rsid w:val="00794691"/>
    <w:rsid w:val="007F08C7"/>
    <w:rsid w:val="008033F7"/>
    <w:rsid w:val="00821193"/>
    <w:rsid w:val="008342D9"/>
    <w:rsid w:val="0088406A"/>
    <w:rsid w:val="008A306F"/>
    <w:rsid w:val="00906A35"/>
    <w:rsid w:val="009117C2"/>
    <w:rsid w:val="00962D8A"/>
    <w:rsid w:val="00984DB9"/>
    <w:rsid w:val="00992F84"/>
    <w:rsid w:val="009A0F09"/>
    <w:rsid w:val="00A24D9A"/>
    <w:rsid w:val="00A91CD2"/>
    <w:rsid w:val="00AB6E7E"/>
    <w:rsid w:val="00B74E27"/>
    <w:rsid w:val="00B8311E"/>
    <w:rsid w:val="00BB159F"/>
    <w:rsid w:val="00BE67F0"/>
    <w:rsid w:val="00C227BD"/>
    <w:rsid w:val="00CE1C18"/>
    <w:rsid w:val="00D21213"/>
    <w:rsid w:val="00E16764"/>
    <w:rsid w:val="00E751F6"/>
    <w:rsid w:val="00EF3009"/>
    <w:rsid w:val="00F90758"/>
    <w:rsid w:val="00F9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D896"/>
  <w15:chartTrackingRefBased/>
  <w15:docId w15:val="{9F1915BE-58A9-4990-9851-4390B2E3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05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05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05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053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053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05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91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8913">
      <w:bodyDiv w:val="1"/>
      <w:marLeft w:val="0"/>
      <w:marRight w:val="0"/>
      <w:marTop w:val="0"/>
      <w:marBottom w:val="0"/>
      <w:divBdr>
        <w:top w:val="none" w:sz="0" w:space="0" w:color="auto"/>
        <w:left w:val="none" w:sz="0" w:space="0" w:color="auto"/>
        <w:bottom w:val="none" w:sz="0" w:space="0" w:color="auto"/>
        <w:right w:val="none" w:sz="0" w:space="0" w:color="auto"/>
      </w:divBdr>
      <w:divsChild>
        <w:div w:id="527258005">
          <w:marLeft w:val="0"/>
          <w:marRight w:val="0"/>
          <w:marTop w:val="0"/>
          <w:marBottom w:val="0"/>
          <w:divBdr>
            <w:top w:val="none" w:sz="0" w:space="0" w:color="auto"/>
            <w:left w:val="none" w:sz="0" w:space="0" w:color="auto"/>
            <w:bottom w:val="none" w:sz="0" w:space="0" w:color="auto"/>
            <w:right w:val="none" w:sz="0" w:space="0" w:color="auto"/>
          </w:divBdr>
        </w:div>
        <w:div w:id="1648589401">
          <w:marLeft w:val="0"/>
          <w:marRight w:val="0"/>
          <w:marTop w:val="0"/>
          <w:marBottom w:val="0"/>
          <w:divBdr>
            <w:top w:val="none" w:sz="0" w:space="0" w:color="auto"/>
            <w:left w:val="none" w:sz="0" w:space="0" w:color="auto"/>
            <w:bottom w:val="none" w:sz="0" w:space="0" w:color="auto"/>
            <w:right w:val="none" w:sz="0" w:space="0" w:color="auto"/>
          </w:divBdr>
        </w:div>
        <w:div w:id="1587764195">
          <w:marLeft w:val="0"/>
          <w:marRight w:val="0"/>
          <w:marTop w:val="0"/>
          <w:marBottom w:val="0"/>
          <w:divBdr>
            <w:top w:val="none" w:sz="0" w:space="0" w:color="auto"/>
            <w:left w:val="none" w:sz="0" w:space="0" w:color="auto"/>
            <w:bottom w:val="none" w:sz="0" w:space="0" w:color="auto"/>
            <w:right w:val="none" w:sz="0" w:space="0" w:color="auto"/>
          </w:divBdr>
        </w:div>
        <w:div w:id="887254409">
          <w:marLeft w:val="0"/>
          <w:marRight w:val="0"/>
          <w:marTop w:val="0"/>
          <w:marBottom w:val="0"/>
          <w:divBdr>
            <w:top w:val="none" w:sz="0" w:space="0" w:color="auto"/>
            <w:left w:val="none" w:sz="0" w:space="0" w:color="auto"/>
            <w:bottom w:val="none" w:sz="0" w:space="0" w:color="auto"/>
            <w:right w:val="none" w:sz="0" w:space="0" w:color="auto"/>
          </w:divBdr>
        </w:div>
        <w:div w:id="1086195352">
          <w:marLeft w:val="0"/>
          <w:marRight w:val="0"/>
          <w:marTop w:val="0"/>
          <w:marBottom w:val="0"/>
          <w:divBdr>
            <w:top w:val="none" w:sz="0" w:space="0" w:color="auto"/>
            <w:left w:val="none" w:sz="0" w:space="0" w:color="auto"/>
            <w:bottom w:val="none" w:sz="0" w:space="0" w:color="auto"/>
            <w:right w:val="none" w:sz="0" w:space="0" w:color="auto"/>
          </w:divBdr>
        </w:div>
      </w:divsChild>
    </w:div>
    <w:div w:id="1846480513">
      <w:bodyDiv w:val="1"/>
      <w:marLeft w:val="0"/>
      <w:marRight w:val="0"/>
      <w:marTop w:val="0"/>
      <w:marBottom w:val="0"/>
      <w:divBdr>
        <w:top w:val="none" w:sz="0" w:space="0" w:color="auto"/>
        <w:left w:val="none" w:sz="0" w:space="0" w:color="auto"/>
        <w:bottom w:val="none" w:sz="0" w:space="0" w:color="auto"/>
        <w:right w:val="none" w:sz="0" w:space="0" w:color="auto"/>
      </w:divBdr>
      <w:divsChild>
        <w:div w:id="1707557279">
          <w:marLeft w:val="0"/>
          <w:marRight w:val="0"/>
          <w:marTop w:val="0"/>
          <w:marBottom w:val="0"/>
          <w:divBdr>
            <w:top w:val="none" w:sz="0" w:space="0" w:color="auto"/>
            <w:left w:val="none" w:sz="0" w:space="0" w:color="auto"/>
            <w:bottom w:val="none" w:sz="0" w:space="0" w:color="auto"/>
            <w:right w:val="none" w:sz="0" w:space="0" w:color="auto"/>
          </w:divBdr>
        </w:div>
        <w:div w:id="355429535">
          <w:marLeft w:val="0"/>
          <w:marRight w:val="0"/>
          <w:marTop w:val="0"/>
          <w:marBottom w:val="0"/>
          <w:divBdr>
            <w:top w:val="none" w:sz="0" w:space="0" w:color="auto"/>
            <w:left w:val="none" w:sz="0" w:space="0" w:color="auto"/>
            <w:bottom w:val="none" w:sz="0" w:space="0" w:color="auto"/>
            <w:right w:val="none" w:sz="0" w:space="0" w:color="auto"/>
          </w:divBdr>
        </w:div>
        <w:div w:id="807162406">
          <w:marLeft w:val="0"/>
          <w:marRight w:val="0"/>
          <w:marTop w:val="0"/>
          <w:marBottom w:val="0"/>
          <w:divBdr>
            <w:top w:val="none" w:sz="0" w:space="0" w:color="auto"/>
            <w:left w:val="none" w:sz="0" w:space="0" w:color="auto"/>
            <w:bottom w:val="none" w:sz="0" w:space="0" w:color="auto"/>
            <w:right w:val="none" w:sz="0" w:space="0" w:color="auto"/>
          </w:divBdr>
        </w:div>
        <w:div w:id="285233271">
          <w:marLeft w:val="0"/>
          <w:marRight w:val="0"/>
          <w:marTop w:val="0"/>
          <w:marBottom w:val="0"/>
          <w:divBdr>
            <w:top w:val="none" w:sz="0" w:space="0" w:color="auto"/>
            <w:left w:val="none" w:sz="0" w:space="0" w:color="auto"/>
            <w:bottom w:val="none" w:sz="0" w:space="0" w:color="auto"/>
            <w:right w:val="none" w:sz="0" w:space="0" w:color="auto"/>
          </w:divBdr>
        </w:div>
        <w:div w:id="407700207">
          <w:marLeft w:val="0"/>
          <w:marRight w:val="0"/>
          <w:marTop w:val="0"/>
          <w:marBottom w:val="0"/>
          <w:divBdr>
            <w:top w:val="none" w:sz="0" w:space="0" w:color="auto"/>
            <w:left w:val="none" w:sz="0" w:space="0" w:color="auto"/>
            <w:bottom w:val="none" w:sz="0" w:space="0" w:color="auto"/>
            <w:right w:val="none" w:sz="0" w:space="0" w:color="auto"/>
          </w:divBdr>
        </w:div>
        <w:div w:id="401872930">
          <w:marLeft w:val="0"/>
          <w:marRight w:val="0"/>
          <w:marTop w:val="0"/>
          <w:marBottom w:val="0"/>
          <w:divBdr>
            <w:top w:val="none" w:sz="0" w:space="0" w:color="auto"/>
            <w:left w:val="none" w:sz="0" w:space="0" w:color="auto"/>
            <w:bottom w:val="none" w:sz="0" w:space="0" w:color="auto"/>
            <w:right w:val="none" w:sz="0" w:space="0" w:color="auto"/>
          </w:divBdr>
        </w:div>
        <w:div w:id="173781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Liddle</dc:creator>
  <cp:keywords/>
  <dc:description/>
  <cp:lastModifiedBy>LIDDLE, Olivia (MOSBOROUGH HEALTH CENTRE)</cp:lastModifiedBy>
  <cp:revision>2</cp:revision>
  <dcterms:created xsi:type="dcterms:W3CDTF">2024-10-19T19:32:00Z</dcterms:created>
  <dcterms:modified xsi:type="dcterms:W3CDTF">2024-10-19T19:32:00Z</dcterms:modified>
</cp:coreProperties>
</file>